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8" w:rsidRPr="00AE5288" w:rsidRDefault="00BF43E8" w:rsidP="00AE5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AE52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WIELKA LIGA CZYTELNIKÓW</w:t>
      </w:r>
    </w:p>
    <w:p w:rsidR="00AE5288" w:rsidRPr="00AE5288" w:rsidRDefault="00AE5288" w:rsidP="00AE5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"Najlepszą rzeczą jaką rodzice mogą zrobić dla szczęścia i przyszłości swego dziecka, jest codzienne głośne czytanie mu dla przyjemności i radykalne ograniczenie telewizji"</w:t>
      </w:r>
    </w:p>
    <w:p w:rsidR="00AE5288" w:rsidRPr="00AE5288" w:rsidRDefault="00AE5288" w:rsidP="00AE5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I. Koźmińska, E. Olszewska "Wychowanie przez czytanie"</w:t>
      </w:r>
    </w:p>
    <w:p w:rsidR="0038494B" w:rsidRDefault="0038494B" w:rsidP="0038494B">
      <w:pPr>
        <w:pStyle w:val="Nagwek3"/>
        <w:spacing w:before="0" w:after="120"/>
        <w:jc w:val="center"/>
        <w:rPr>
          <w:rFonts w:ascii="Times New Roman" w:hAnsi="Times New Roman"/>
          <w:color w:val="auto"/>
          <w:sz w:val="27"/>
          <w:szCs w:val="27"/>
          <w:lang w:eastAsia="pl-PL"/>
        </w:rPr>
      </w:pPr>
    </w:p>
    <w:p w:rsidR="0038494B" w:rsidRPr="00AE5288" w:rsidRDefault="0038494B" w:rsidP="0038494B">
      <w:pPr>
        <w:pStyle w:val="Nagwek3"/>
        <w:spacing w:before="0" w:after="120"/>
        <w:jc w:val="center"/>
        <w:rPr>
          <w:rFonts w:ascii="Times New Roman" w:hAnsi="Times New Roman"/>
          <w:color w:val="auto"/>
          <w:sz w:val="27"/>
          <w:szCs w:val="27"/>
          <w:lang w:eastAsia="pl-PL"/>
        </w:rPr>
      </w:pPr>
      <w:r w:rsidRPr="00AE5288">
        <w:rPr>
          <w:rFonts w:ascii="Times New Roman" w:hAnsi="Times New Roman"/>
          <w:color w:val="auto"/>
          <w:sz w:val="27"/>
          <w:szCs w:val="27"/>
          <w:lang w:eastAsia="pl-PL"/>
        </w:rPr>
        <w:t>Drodzy Rodzice!</w:t>
      </w:r>
    </w:p>
    <w:p w:rsidR="00AE5288" w:rsidRDefault="00AE5288" w:rsidP="0091542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Z przyjemnością prezentujemy Państwu przedsięwzięcie: „</w:t>
      </w:r>
      <w:r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Czytelników”.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B74">
        <w:rPr>
          <w:rFonts w:ascii="Times New Roman" w:eastAsia="Times New Roman" w:hAnsi="Times New Roman"/>
          <w:sz w:val="24"/>
          <w:szCs w:val="24"/>
          <w:lang w:eastAsia="pl-PL"/>
        </w:rPr>
        <w:t>Głównym celem projektu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 jest tworzenie mody na czytanie wśród rodzin. Pragniemy, aby czytający rodzic stanowił dobry przykład dla dziecka i był dla niego promotorem kultury</w:t>
      </w:r>
      <w:r w:rsidR="002F04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5288" w:rsidRPr="00AE5288" w:rsidRDefault="00AE5288" w:rsidP="00B6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Zachęcamy Was do odkrycia niezwykłego bogactwa wspólnego rodzinnego c</w:t>
      </w:r>
      <w:bookmarkStart w:id="0" w:name="_GoBack"/>
      <w:bookmarkEnd w:id="0"/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zytania, które przynosi obfite owoce – takie jak:</w:t>
      </w:r>
    </w:p>
    <w:p w:rsidR="00AE5288" w:rsidRPr="00AE5288" w:rsidRDefault="00AE5288" w:rsidP="00811C9D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integracja rodziny – pogłębienie więzi rodzinnych;</w:t>
      </w:r>
    </w:p>
    <w:p w:rsidR="00AE5288" w:rsidRPr="00AE5288" w:rsidRDefault="00AE5288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wspólne przeżycie pięknych chwil, które na zawsze pozostaną w pamięci dziecka (i</w:t>
      </w:r>
      <w:r w:rsidR="003849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rodzica również);</w:t>
      </w:r>
    </w:p>
    <w:p w:rsidR="00AE5288" w:rsidRDefault="00AE5288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wszechstronny rozwój dziecka – um</w:t>
      </w:r>
      <w:r w:rsidR="002F04F7">
        <w:rPr>
          <w:rFonts w:ascii="Times New Roman" w:eastAsia="Times New Roman" w:hAnsi="Times New Roman"/>
          <w:sz w:val="24"/>
          <w:szCs w:val="24"/>
          <w:lang w:eastAsia="pl-PL"/>
        </w:rPr>
        <w:t>ysłowy, emocjonalny, psychiczny;</w:t>
      </w:r>
    </w:p>
    <w:p w:rsidR="002F04F7" w:rsidRDefault="002F04F7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wszechstronnych zainteresowań;</w:t>
      </w:r>
    </w:p>
    <w:p w:rsidR="002F04F7" w:rsidRPr="002F04F7" w:rsidRDefault="002F04F7" w:rsidP="00811C9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4F7">
        <w:rPr>
          <w:rFonts w:ascii="Times New Roman" w:hAnsi="Times New Roman"/>
          <w:sz w:val="24"/>
          <w:szCs w:val="24"/>
        </w:rPr>
        <w:t xml:space="preserve">chroni rodzinę przed uzależnieniem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2F04F7">
        <w:rPr>
          <w:rFonts w:ascii="Times New Roman" w:hAnsi="Times New Roman"/>
          <w:sz w:val="24"/>
          <w:szCs w:val="24"/>
        </w:rPr>
        <w:t>oglądania telewizji i korzystania z komputera</w:t>
      </w:r>
      <w:r w:rsidR="00B6779E">
        <w:rPr>
          <w:rFonts w:ascii="Times New Roman" w:hAnsi="Times New Roman"/>
          <w:sz w:val="24"/>
          <w:szCs w:val="24"/>
        </w:rPr>
        <w:t>;</w:t>
      </w:r>
    </w:p>
    <w:p w:rsidR="00AE5288" w:rsidRPr="002F04F7" w:rsidRDefault="00AE5288" w:rsidP="002F04F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4F7">
        <w:rPr>
          <w:rFonts w:ascii="Times New Roman" w:eastAsia="Times New Roman" w:hAnsi="Times New Roman"/>
          <w:sz w:val="24"/>
          <w:szCs w:val="24"/>
          <w:lang w:eastAsia="pl-PL"/>
        </w:rPr>
        <w:t>i wiele innych korzyści…</w:t>
      </w:r>
    </w:p>
    <w:p w:rsidR="009B7B74" w:rsidRDefault="009B7B74" w:rsidP="0091542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5288" w:rsidRPr="00AE5288" w:rsidRDefault="00AE5288" w:rsidP="0091542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to ogólnopolski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konkurs czytelniczy skierowany do uczniów klas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podstawowych. Udział w konkursie </w:t>
      </w:r>
      <w:r w:rsidRPr="00AE5288">
        <w:rPr>
          <w:rFonts w:ascii="Times New Roman" w:eastAsia="Times New Roman" w:hAnsi="Times New Roman"/>
          <w:b/>
          <w:sz w:val="24"/>
          <w:szCs w:val="24"/>
          <w:lang w:eastAsia="pl-PL"/>
        </w:rPr>
        <w:t>Wielka Liga Czytelników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AE5288">
        <w:rPr>
          <w:rFonts w:ascii="Times New Roman" w:eastAsia="Times New Roman" w:hAnsi="Times New Roman"/>
          <w:sz w:val="24"/>
          <w:szCs w:val="24"/>
          <w:lang w:eastAsia="pl-PL"/>
        </w:rPr>
        <w:t xml:space="preserve">est bezpłatny. </w:t>
      </w:r>
    </w:p>
    <w:p w:rsidR="00BF43E8" w:rsidRDefault="00BF43E8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0D5" w:rsidRDefault="0038494B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Konkurs składa się z trzech etapów</w:t>
      </w:r>
    </w:p>
    <w:p w:rsidR="0038494B" w:rsidRPr="0038494B" w:rsidRDefault="0038494B" w:rsidP="00811C9D">
      <w:pPr>
        <w:pStyle w:val="Akapitzlist"/>
        <w:numPr>
          <w:ilvl w:val="0"/>
          <w:numId w:val="3"/>
        </w:numPr>
        <w:ind w:left="284" w:hanging="284"/>
      </w:pPr>
      <w:r>
        <w:rPr>
          <w:rFonts w:eastAsia="DejaVu Sans"/>
          <w:color w:val="000000"/>
          <w:kern w:val="24"/>
        </w:rPr>
        <w:t xml:space="preserve">etap </w:t>
      </w:r>
      <w:r w:rsidRPr="0038494B">
        <w:rPr>
          <w:rFonts w:eastAsia="DejaVu Sans"/>
          <w:color w:val="000000"/>
          <w:kern w:val="24"/>
        </w:rPr>
        <w:t>szkoln</w:t>
      </w:r>
      <w:r>
        <w:rPr>
          <w:rFonts w:eastAsia="DejaVu Sans"/>
          <w:color w:val="000000"/>
          <w:kern w:val="24"/>
        </w:rPr>
        <w:t>y – do 2.02.2016r.</w:t>
      </w:r>
    </w:p>
    <w:p w:rsidR="0038494B" w:rsidRPr="0038494B" w:rsidRDefault="0038494B" w:rsidP="00811C9D">
      <w:pPr>
        <w:pStyle w:val="Akapitzlist"/>
        <w:numPr>
          <w:ilvl w:val="0"/>
          <w:numId w:val="3"/>
        </w:numPr>
        <w:ind w:left="284" w:hanging="284"/>
      </w:pPr>
      <w:r w:rsidRPr="0038494B">
        <w:rPr>
          <w:rFonts w:eastAsia="DejaVu Sans"/>
          <w:color w:val="000000"/>
          <w:kern w:val="24"/>
        </w:rPr>
        <w:t xml:space="preserve">test kwalifikacyjny w szkole </w:t>
      </w:r>
      <w:r>
        <w:t>–</w:t>
      </w:r>
      <w:r w:rsidRPr="0038494B">
        <w:t xml:space="preserve"> 3.02.2016 r. - 1.03.2016 r. </w:t>
      </w:r>
    </w:p>
    <w:p w:rsidR="0038494B" w:rsidRPr="0038494B" w:rsidRDefault="0038494B" w:rsidP="00811C9D">
      <w:pPr>
        <w:pStyle w:val="Akapitzlist"/>
        <w:numPr>
          <w:ilvl w:val="0"/>
          <w:numId w:val="3"/>
        </w:numPr>
        <w:ind w:left="284" w:hanging="284"/>
      </w:pPr>
      <w:r w:rsidRPr="0038494B">
        <w:rPr>
          <w:rFonts w:eastAsia="DejaVu Sans"/>
          <w:color w:val="000000"/>
          <w:kern w:val="24"/>
        </w:rPr>
        <w:t>półfinały wojewódzkie</w:t>
      </w:r>
      <w:r>
        <w:rPr>
          <w:rFonts w:eastAsia="DejaVu Sans"/>
          <w:color w:val="000000"/>
          <w:kern w:val="24"/>
        </w:rPr>
        <w:t xml:space="preserve"> – 15.04.2016r.</w:t>
      </w:r>
      <w:r w:rsidR="00811C9D">
        <w:rPr>
          <w:rFonts w:eastAsia="DejaVu Sans"/>
          <w:color w:val="000000"/>
          <w:kern w:val="24"/>
        </w:rPr>
        <w:t xml:space="preserve"> </w:t>
      </w:r>
      <w:r w:rsidR="00811C9D" w:rsidRPr="00811C9D">
        <w:rPr>
          <w:bCs/>
        </w:rPr>
        <w:t>(sobota)</w:t>
      </w:r>
    </w:p>
    <w:p w:rsidR="0038494B" w:rsidRPr="0038494B" w:rsidRDefault="0038494B" w:rsidP="00811C9D">
      <w:pPr>
        <w:pStyle w:val="Akapitzlist"/>
        <w:numPr>
          <w:ilvl w:val="0"/>
          <w:numId w:val="3"/>
        </w:numPr>
        <w:ind w:left="284" w:hanging="284"/>
      </w:pPr>
      <w:r w:rsidRPr="0038494B">
        <w:rPr>
          <w:rFonts w:eastAsia="DejaVu Sans"/>
          <w:color w:val="000000"/>
          <w:kern w:val="24"/>
        </w:rPr>
        <w:t>finał ogólnopolski</w:t>
      </w:r>
      <w:r>
        <w:rPr>
          <w:rFonts w:eastAsia="DejaVu Sans"/>
          <w:color w:val="000000"/>
          <w:kern w:val="24"/>
        </w:rPr>
        <w:t xml:space="preserve"> w Katowicach – 4.06.2016r.</w:t>
      </w:r>
    </w:p>
    <w:p w:rsidR="00C000D5" w:rsidRDefault="00C000D5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F43E8" w:rsidRDefault="00BF43E8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Zgłoszenia do konkursu przyjmowane są w bibliotece szkolnej u pani Joanny Wróblewskiej oraz u </w:t>
      </w:r>
      <w:r w:rsidR="007B224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pani Iwony Krzemińskiej – szkolnych koordynatorów konkursu </w:t>
      </w:r>
    </w:p>
    <w:p w:rsidR="007B224E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Od koordynatorów o</w:t>
      </w:r>
      <w:r w:rsidR="00BF43E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trzymacie wszelkie niezbędne wyjaśnienia oraz listę książek konkursowych.</w:t>
      </w:r>
    </w:p>
    <w:p w:rsidR="007B224E" w:rsidRDefault="007B224E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Książki konkursowe można wypożyczyć w szkolnej bibliotece.</w:t>
      </w:r>
    </w:p>
    <w:p w:rsidR="00BF43E8" w:rsidRPr="00BF43E8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BF43E8" w:rsidRPr="00D6475D" w:rsidRDefault="00BF43E8" w:rsidP="00D6475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</w:pPr>
      <w:r w:rsidRPr="007B224E"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  <w:t>Zapraszamy uczniów i rodziców do wspólnej zabawy!</w:t>
      </w:r>
    </w:p>
    <w:p w:rsidR="00BF43E8" w:rsidRPr="00D6475D" w:rsidRDefault="00BF43E8" w:rsidP="00BF43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D6475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lastRenderedPageBreak/>
        <w:t>ZASADY KONKURSU</w:t>
      </w:r>
    </w:p>
    <w:p w:rsidR="0038494B" w:rsidRDefault="0038494B" w:rsidP="0038494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Pierwszy etap: szkolny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Uczniowie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czytają </w:t>
      </w:r>
      <w:r w:rsidR="009B7B74" w:rsidRPr="009B7B74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wybrane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książki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z listy konkursowej i odbierają do nich pytania. Testy rozwiązują w domu, najlepiej podczas rodzinnego czytania. Dozwolona, a nawet wskazana jest wspólna praca dzieci wraz z rodzicami/opiekunami przy rozwiązywaniu testów. Rodzice uczniów kl. 2 – 6 nie powinni wypełniać testu, a jedynie wspierać dzieci, pomagać, pełnić rolę doradczą, nakierowywać je na właściwy tok myślenia, cz</w:t>
      </w:r>
      <w:r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y odpowiednie źródło informacji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Bezbłędne rozwiązanie formularza to 100 punktów. Aby uzyskać sprawność czytelniczą, uczeń musi zdobyć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minimum 80 punktów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Za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 xml:space="preserve"> jeden formularz można otrzymać 1 sprawność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Każdy uczeń, który zdobędzie przynajmniej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10 sprawności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może uczestniczyć w</w:t>
      </w:r>
      <w:r w:rsidRPr="009B7B74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 </w:t>
      </w: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teście kwalifikacyjnym;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Test kwa</w:t>
      </w:r>
      <w:r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lifikacyjny odbywa się w szkole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i dotyczy jednej książki (spoza listy);</w:t>
      </w:r>
    </w:p>
    <w:p w:rsidR="0038494B" w:rsidRPr="0038494B" w:rsidRDefault="0038494B" w:rsidP="00811C9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contextualSpacing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</w:pPr>
      <w:r w:rsidRPr="0038494B">
        <w:rPr>
          <w:rFonts w:ascii="Times New Roman" w:eastAsia="DejaVu Sans" w:hAnsi="Times New Roman"/>
          <w:b/>
          <w:color w:val="000000"/>
          <w:kern w:val="24"/>
          <w:sz w:val="24"/>
          <w:szCs w:val="24"/>
          <w:lang w:eastAsia="pl-PL"/>
        </w:rPr>
        <w:t>Troje zawodników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 xml:space="preserve"> na obydwu poziomach konkursu </w:t>
      </w:r>
      <w:r w:rsidR="009B7B74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(kl. 1–</w:t>
      </w:r>
      <w:r w:rsidR="009B7B74">
        <w:t xml:space="preserve"> </w:t>
      </w:r>
      <w:r w:rsidR="009B7B74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3 i 4 –</w:t>
      </w:r>
      <w:r w:rsidR="009B7B74">
        <w:t xml:space="preserve"> </w:t>
      </w:r>
      <w:r w:rsidRPr="0038494B">
        <w:rPr>
          <w:rFonts w:ascii="Times New Roman" w:eastAsia="DejaVu Sans" w:hAnsi="Times New Roman"/>
          <w:color w:val="000000"/>
          <w:kern w:val="24"/>
          <w:sz w:val="24"/>
          <w:szCs w:val="24"/>
          <w:lang w:eastAsia="pl-PL"/>
        </w:rPr>
        <w:t>6)  którzy uzyskali najlepsze wyniki w teście kwalifikacyjnym przechodzi do wojewódzkiego półfinału.</w:t>
      </w:r>
    </w:p>
    <w:p w:rsidR="0038494B" w:rsidRDefault="0038494B" w:rsidP="0038494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B74" w:rsidRDefault="009B7B74" w:rsidP="0038494B">
      <w:pPr>
        <w:pStyle w:val="NormalnyWeb"/>
        <w:spacing w:before="0" w:beforeAutospacing="0" w:after="0" w:afterAutospacing="0"/>
        <w:rPr>
          <w:b/>
          <w:bCs/>
        </w:rPr>
      </w:pPr>
    </w:p>
    <w:p w:rsidR="0038494B" w:rsidRPr="0038494B" w:rsidRDefault="009B7B74" w:rsidP="00811C9D">
      <w:pPr>
        <w:pStyle w:val="NormalnyWeb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Drugi etap: </w:t>
      </w:r>
      <w:r w:rsidR="0038494B" w:rsidRPr="0038494B">
        <w:rPr>
          <w:b/>
          <w:bCs/>
        </w:rPr>
        <w:t>półfinał wojewódzki</w:t>
      </w:r>
    </w:p>
    <w:p w:rsidR="00D941F6" w:rsidRDefault="00D6475D" w:rsidP="00D941F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Uczestnikami etapu półfinałowego są zespoły </w:t>
      </w: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3-osobowe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obu poziomów konkursu: kl. 1 – 3 i 4 – </w:t>
      </w:r>
      <w:r w:rsidRPr="009B7B74">
        <w:rPr>
          <w:rFonts w:ascii="Times New Roman" w:eastAsia="Times New Roman" w:hAnsi="Times New Roman"/>
          <w:bCs/>
          <w:sz w:val="24"/>
          <w:szCs w:val="24"/>
          <w:lang w:eastAsia="pl-PL"/>
        </w:rPr>
        <w:t>6 z każdej zgłoszonej placówki;</w:t>
      </w:r>
    </w:p>
    <w:p w:rsidR="00D941F6" w:rsidRPr="00D941F6" w:rsidRDefault="00D941F6" w:rsidP="00D941F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1F6">
        <w:rPr>
          <w:rFonts w:ascii="Times New Roman" w:eastAsia="Times New Roman" w:hAnsi="Times New Roman"/>
          <w:bCs/>
          <w:sz w:val="24"/>
          <w:szCs w:val="24"/>
        </w:rPr>
        <w:t>Półfinał ma formę testu, który będzie dotyczył wcześniej wskazanych książek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11C9D" w:rsidRPr="00811C9D" w:rsidRDefault="00811C9D" w:rsidP="00811C9D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>Test wypełniany</w:t>
      </w:r>
      <w:r w:rsidR="00D941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będzie</w:t>
      </w: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drużynowo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811C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C000D5" w:rsidRPr="009B7B74" w:rsidRDefault="009B7B74" w:rsidP="00811C9D">
      <w:pPr>
        <w:pStyle w:val="Akapitzlist"/>
        <w:numPr>
          <w:ilvl w:val="0"/>
          <w:numId w:val="6"/>
        </w:numPr>
        <w:ind w:left="426" w:hanging="284"/>
        <w:jc w:val="both"/>
        <w:rPr>
          <w:bCs/>
        </w:rPr>
      </w:pPr>
      <w:r w:rsidRPr="009B7B74">
        <w:rPr>
          <w:bCs/>
        </w:rPr>
        <w:t>Miejsce: instytucja kulturalno-oświatowa znajdująca się w okolicy placówki zgłaszającej półfinalistów. Miejsce półfinałów zostanie placówkom podane z odpowiednim wyprzedzeniem</w:t>
      </w:r>
      <w:r w:rsidR="00811C9D">
        <w:rPr>
          <w:bCs/>
        </w:rPr>
        <w:t>.</w:t>
      </w:r>
    </w:p>
    <w:p w:rsidR="00C000D5" w:rsidRDefault="00C000D5" w:rsidP="00811C9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C9D" w:rsidRDefault="00811C9D" w:rsidP="00811C9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Trzeci etap: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Pr="00811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inał ogólnopolski</w:t>
      </w:r>
    </w:p>
    <w:p w:rsidR="0024227D" w:rsidRPr="00811C9D" w:rsidRDefault="00D6475D" w:rsidP="00811C9D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811C9D">
        <w:rPr>
          <w:bCs/>
        </w:rPr>
        <w:t>Uczestnicy</w:t>
      </w:r>
      <w:r w:rsidR="00811C9D">
        <w:rPr>
          <w:bCs/>
        </w:rPr>
        <w:t xml:space="preserve">: po 7 drużyn (z klas 1– 3 oraz 4 – </w:t>
      </w:r>
      <w:r w:rsidRPr="00811C9D">
        <w:rPr>
          <w:bCs/>
        </w:rPr>
        <w:t>6) z całej Polski, wyłonionych w</w:t>
      </w:r>
      <w:r w:rsidR="00811C9D">
        <w:rPr>
          <w:bCs/>
        </w:rPr>
        <w:t> </w:t>
      </w:r>
      <w:r w:rsidRPr="00811C9D">
        <w:rPr>
          <w:bCs/>
        </w:rPr>
        <w:t>wojewódzkich półfinałach;</w:t>
      </w:r>
    </w:p>
    <w:p w:rsidR="0024227D" w:rsidRDefault="00D6475D" w:rsidP="00811C9D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811C9D">
        <w:rPr>
          <w:bCs/>
        </w:rPr>
        <w:t>Turniej finałowy będzie oparty na podanej przez organizatorów książce spoza listy;</w:t>
      </w:r>
    </w:p>
    <w:p w:rsidR="00D941F6" w:rsidRDefault="00D941F6" w:rsidP="00D941F6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D941F6">
        <w:rPr>
          <w:bCs/>
        </w:rPr>
        <w:t>Uczestnicy finału  proszeni są o przybycie na turniej wraz z rodzicami/opiekunami, osobami które będą wspierać ich dopingując oraz pomagając w realizacji niektórych zadań</w:t>
      </w:r>
      <w:r>
        <w:rPr>
          <w:bCs/>
        </w:rPr>
        <w:t>;</w:t>
      </w:r>
    </w:p>
    <w:p w:rsidR="00D941F6" w:rsidRPr="00D941F6" w:rsidRDefault="00D941F6" w:rsidP="00D941F6">
      <w:pPr>
        <w:pStyle w:val="Akapitzlist"/>
        <w:numPr>
          <w:ilvl w:val="0"/>
          <w:numId w:val="8"/>
        </w:numPr>
        <w:ind w:left="426" w:hanging="284"/>
        <w:jc w:val="both"/>
        <w:rPr>
          <w:bCs/>
        </w:rPr>
      </w:pPr>
      <w:r w:rsidRPr="00D941F6">
        <w:rPr>
          <w:bCs/>
        </w:rPr>
        <w:t xml:space="preserve">Finał będzie miał formę drużynowych potyczek literackich. </w:t>
      </w:r>
    </w:p>
    <w:p w:rsidR="00811C9D" w:rsidRPr="00D941F6" w:rsidRDefault="00811C9D" w:rsidP="00D941F6">
      <w:pPr>
        <w:jc w:val="both"/>
        <w:rPr>
          <w:bCs/>
        </w:rPr>
      </w:pPr>
    </w:p>
    <w:p w:rsidR="00C000D5" w:rsidRDefault="00C000D5" w:rsidP="00BF43E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6475D" w:rsidRDefault="00D6475D" w:rsidP="00BF43E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0D5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Szkolni koordynatorzy Wielkiej Ligi czytelników:</w:t>
      </w:r>
    </w:p>
    <w:p w:rsidR="00D6475D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Iwona Krzemińska</w:t>
      </w:r>
    </w:p>
    <w:p w:rsidR="00D6475D" w:rsidRPr="00D6475D" w:rsidRDefault="00D6475D" w:rsidP="00D6475D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475D">
        <w:rPr>
          <w:rFonts w:ascii="Times New Roman" w:eastAsia="Times New Roman" w:hAnsi="Times New Roman"/>
          <w:bCs/>
          <w:sz w:val="24"/>
          <w:szCs w:val="24"/>
          <w:lang w:eastAsia="pl-PL"/>
        </w:rPr>
        <w:t>Joanna Wróblewska</w:t>
      </w:r>
    </w:p>
    <w:p w:rsidR="00C000D5" w:rsidRDefault="00C000D5" w:rsidP="0091542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0D5" w:rsidRDefault="00C000D5" w:rsidP="00D6475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C0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E9"/>
    <w:multiLevelType w:val="hybridMultilevel"/>
    <w:tmpl w:val="29E0D4B4"/>
    <w:lvl w:ilvl="0" w:tplc="83EA237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B5A771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6A2C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6401B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834AEF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8AA4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898976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46C37B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92A9FA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661631F"/>
    <w:multiLevelType w:val="multilevel"/>
    <w:tmpl w:val="B9E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1F35"/>
    <w:multiLevelType w:val="hybridMultilevel"/>
    <w:tmpl w:val="B79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29C"/>
    <w:multiLevelType w:val="hybridMultilevel"/>
    <w:tmpl w:val="CC74228C"/>
    <w:lvl w:ilvl="0" w:tplc="DB9A404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52CC5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7080E2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70A9F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D22A2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168A16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658A5D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3700D1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D839B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3395071B"/>
    <w:multiLevelType w:val="hybridMultilevel"/>
    <w:tmpl w:val="6DCEDF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0E100FE"/>
    <w:multiLevelType w:val="hybridMultilevel"/>
    <w:tmpl w:val="8E76E17E"/>
    <w:lvl w:ilvl="0" w:tplc="384C0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544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82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87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E5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49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8A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AE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64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3030B4"/>
    <w:multiLevelType w:val="hybridMultilevel"/>
    <w:tmpl w:val="45E00DDE"/>
    <w:lvl w:ilvl="0" w:tplc="7260331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56C678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6DE750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3FC8F9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5F6E6A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270ED6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612032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D04867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39AE79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6E365DD3"/>
    <w:multiLevelType w:val="hybridMultilevel"/>
    <w:tmpl w:val="52CA8ABE"/>
    <w:lvl w:ilvl="0" w:tplc="FCF04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C6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A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A8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E2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AE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01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C1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4D25BB"/>
    <w:multiLevelType w:val="hybridMultilevel"/>
    <w:tmpl w:val="62BA0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8"/>
    <w:rsid w:val="0000394B"/>
    <w:rsid w:val="00010A03"/>
    <w:rsid w:val="00013EBD"/>
    <w:rsid w:val="00015E25"/>
    <w:rsid w:val="00023FBA"/>
    <w:rsid w:val="00026CA1"/>
    <w:rsid w:val="00077883"/>
    <w:rsid w:val="0008134C"/>
    <w:rsid w:val="000A2A16"/>
    <w:rsid w:val="000A7997"/>
    <w:rsid w:val="000E66A4"/>
    <w:rsid w:val="000F69E8"/>
    <w:rsid w:val="001247DC"/>
    <w:rsid w:val="00126B2D"/>
    <w:rsid w:val="001441C1"/>
    <w:rsid w:val="001529B0"/>
    <w:rsid w:val="00185D84"/>
    <w:rsid w:val="001874AB"/>
    <w:rsid w:val="001B02F4"/>
    <w:rsid w:val="001B1200"/>
    <w:rsid w:val="001C1748"/>
    <w:rsid w:val="001D2430"/>
    <w:rsid w:val="002100C3"/>
    <w:rsid w:val="00211A9D"/>
    <w:rsid w:val="00232EA8"/>
    <w:rsid w:val="002420D1"/>
    <w:rsid w:val="0024227D"/>
    <w:rsid w:val="00254DB9"/>
    <w:rsid w:val="00265798"/>
    <w:rsid w:val="00290973"/>
    <w:rsid w:val="002912BB"/>
    <w:rsid w:val="002B3948"/>
    <w:rsid w:val="002B545E"/>
    <w:rsid w:val="002B5B9A"/>
    <w:rsid w:val="002C0D3D"/>
    <w:rsid w:val="002C38BD"/>
    <w:rsid w:val="002C5D8A"/>
    <w:rsid w:val="002C664A"/>
    <w:rsid w:val="002F04F7"/>
    <w:rsid w:val="003039C7"/>
    <w:rsid w:val="00307326"/>
    <w:rsid w:val="0031072B"/>
    <w:rsid w:val="00320415"/>
    <w:rsid w:val="00321121"/>
    <w:rsid w:val="00323AA0"/>
    <w:rsid w:val="00332EC4"/>
    <w:rsid w:val="00353EBA"/>
    <w:rsid w:val="0038494B"/>
    <w:rsid w:val="003B4192"/>
    <w:rsid w:val="003E0DD9"/>
    <w:rsid w:val="003F3CDE"/>
    <w:rsid w:val="00427A1E"/>
    <w:rsid w:val="004337BE"/>
    <w:rsid w:val="00455633"/>
    <w:rsid w:val="00477473"/>
    <w:rsid w:val="00491DB7"/>
    <w:rsid w:val="004C215E"/>
    <w:rsid w:val="004E128A"/>
    <w:rsid w:val="004F4D91"/>
    <w:rsid w:val="00506AA5"/>
    <w:rsid w:val="00550AFB"/>
    <w:rsid w:val="00560E43"/>
    <w:rsid w:val="00563A82"/>
    <w:rsid w:val="0056449C"/>
    <w:rsid w:val="0057031A"/>
    <w:rsid w:val="005923C7"/>
    <w:rsid w:val="00594B33"/>
    <w:rsid w:val="00595CE7"/>
    <w:rsid w:val="005A4B38"/>
    <w:rsid w:val="005C0DC3"/>
    <w:rsid w:val="005D746C"/>
    <w:rsid w:val="005F56AF"/>
    <w:rsid w:val="00646996"/>
    <w:rsid w:val="00664182"/>
    <w:rsid w:val="00664D73"/>
    <w:rsid w:val="00670313"/>
    <w:rsid w:val="00671F15"/>
    <w:rsid w:val="006834C5"/>
    <w:rsid w:val="006B0D13"/>
    <w:rsid w:val="006B26A9"/>
    <w:rsid w:val="0070776F"/>
    <w:rsid w:val="007150CE"/>
    <w:rsid w:val="00724303"/>
    <w:rsid w:val="00747858"/>
    <w:rsid w:val="00750380"/>
    <w:rsid w:val="00752CA5"/>
    <w:rsid w:val="00761FD1"/>
    <w:rsid w:val="007662A2"/>
    <w:rsid w:val="0076700F"/>
    <w:rsid w:val="00780BF4"/>
    <w:rsid w:val="0078374E"/>
    <w:rsid w:val="00794B2F"/>
    <w:rsid w:val="007B224E"/>
    <w:rsid w:val="007B26BF"/>
    <w:rsid w:val="007F1CE0"/>
    <w:rsid w:val="0080190E"/>
    <w:rsid w:val="008040C6"/>
    <w:rsid w:val="00811C9D"/>
    <w:rsid w:val="00816E34"/>
    <w:rsid w:val="00825C57"/>
    <w:rsid w:val="00832A94"/>
    <w:rsid w:val="00847E2F"/>
    <w:rsid w:val="00860095"/>
    <w:rsid w:val="00865350"/>
    <w:rsid w:val="00867E56"/>
    <w:rsid w:val="00881629"/>
    <w:rsid w:val="0089743E"/>
    <w:rsid w:val="008A5F2C"/>
    <w:rsid w:val="008B5320"/>
    <w:rsid w:val="009022A3"/>
    <w:rsid w:val="00915424"/>
    <w:rsid w:val="00936A7F"/>
    <w:rsid w:val="009405B8"/>
    <w:rsid w:val="0094637F"/>
    <w:rsid w:val="00946EF9"/>
    <w:rsid w:val="00962236"/>
    <w:rsid w:val="009643CF"/>
    <w:rsid w:val="009B4B26"/>
    <w:rsid w:val="009B59AF"/>
    <w:rsid w:val="009B7B74"/>
    <w:rsid w:val="009C708B"/>
    <w:rsid w:val="009E3940"/>
    <w:rsid w:val="009F0317"/>
    <w:rsid w:val="00A034FF"/>
    <w:rsid w:val="00A1038B"/>
    <w:rsid w:val="00A91EEC"/>
    <w:rsid w:val="00AA2734"/>
    <w:rsid w:val="00AC7462"/>
    <w:rsid w:val="00AE5288"/>
    <w:rsid w:val="00AF049E"/>
    <w:rsid w:val="00B24C9A"/>
    <w:rsid w:val="00B40400"/>
    <w:rsid w:val="00B40759"/>
    <w:rsid w:val="00B53B63"/>
    <w:rsid w:val="00B56EC0"/>
    <w:rsid w:val="00B6779E"/>
    <w:rsid w:val="00B67898"/>
    <w:rsid w:val="00B755FE"/>
    <w:rsid w:val="00B84EF8"/>
    <w:rsid w:val="00BA7294"/>
    <w:rsid w:val="00BB7A4A"/>
    <w:rsid w:val="00BC0202"/>
    <w:rsid w:val="00BD0453"/>
    <w:rsid w:val="00BD562F"/>
    <w:rsid w:val="00BE4D8C"/>
    <w:rsid w:val="00BF43E8"/>
    <w:rsid w:val="00BF4DD8"/>
    <w:rsid w:val="00BF64E3"/>
    <w:rsid w:val="00C000D5"/>
    <w:rsid w:val="00C101D1"/>
    <w:rsid w:val="00C26C06"/>
    <w:rsid w:val="00C3161C"/>
    <w:rsid w:val="00C354F0"/>
    <w:rsid w:val="00C54D0C"/>
    <w:rsid w:val="00C75B66"/>
    <w:rsid w:val="00C856C0"/>
    <w:rsid w:val="00C86134"/>
    <w:rsid w:val="00CC051A"/>
    <w:rsid w:val="00CD3382"/>
    <w:rsid w:val="00D0053F"/>
    <w:rsid w:val="00D466D6"/>
    <w:rsid w:val="00D55D43"/>
    <w:rsid w:val="00D62F6E"/>
    <w:rsid w:val="00D6475D"/>
    <w:rsid w:val="00D831F3"/>
    <w:rsid w:val="00D941F6"/>
    <w:rsid w:val="00DA351C"/>
    <w:rsid w:val="00DA3973"/>
    <w:rsid w:val="00DA6125"/>
    <w:rsid w:val="00DB2CFA"/>
    <w:rsid w:val="00DB4D06"/>
    <w:rsid w:val="00DB6228"/>
    <w:rsid w:val="00DB6F2F"/>
    <w:rsid w:val="00DE2F06"/>
    <w:rsid w:val="00DE589C"/>
    <w:rsid w:val="00DF4CE6"/>
    <w:rsid w:val="00DF78FC"/>
    <w:rsid w:val="00E12F29"/>
    <w:rsid w:val="00E25ADC"/>
    <w:rsid w:val="00E41721"/>
    <w:rsid w:val="00E42BF4"/>
    <w:rsid w:val="00E57276"/>
    <w:rsid w:val="00E6624C"/>
    <w:rsid w:val="00E71B85"/>
    <w:rsid w:val="00EA0D12"/>
    <w:rsid w:val="00EB670D"/>
    <w:rsid w:val="00EB73DA"/>
    <w:rsid w:val="00EB7A8F"/>
    <w:rsid w:val="00ED5965"/>
    <w:rsid w:val="00F023E1"/>
    <w:rsid w:val="00F079F1"/>
    <w:rsid w:val="00F24B98"/>
    <w:rsid w:val="00F367B1"/>
    <w:rsid w:val="00F4352F"/>
    <w:rsid w:val="00F64C48"/>
    <w:rsid w:val="00F65B8C"/>
    <w:rsid w:val="00F9021E"/>
    <w:rsid w:val="00FC5288"/>
    <w:rsid w:val="00FD1308"/>
    <w:rsid w:val="00FE199F"/>
    <w:rsid w:val="00FE4625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2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E5288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849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2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E5288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3849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Wróblewska</dc:creator>
  <cp:lastModifiedBy>Joanna Wróblewska</cp:lastModifiedBy>
  <cp:revision>2</cp:revision>
  <dcterms:created xsi:type="dcterms:W3CDTF">2015-11-17T18:28:00Z</dcterms:created>
  <dcterms:modified xsi:type="dcterms:W3CDTF">2015-11-17T18:28:00Z</dcterms:modified>
</cp:coreProperties>
</file>