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288" w:rsidRPr="00AE5288" w:rsidRDefault="00BF43E8" w:rsidP="00AE52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pl-PL"/>
        </w:rPr>
      </w:pPr>
      <w:bookmarkStart w:id="0" w:name="_GoBack"/>
      <w:bookmarkEnd w:id="0"/>
      <w:r w:rsidRPr="00AE5288">
        <w:rPr>
          <w:rFonts w:ascii="Times New Roman" w:eastAsia="Times New Roman" w:hAnsi="Times New Roman"/>
          <w:b/>
          <w:bCs/>
          <w:kern w:val="36"/>
          <w:sz w:val="48"/>
          <w:szCs w:val="48"/>
          <w:lang w:eastAsia="pl-PL"/>
        </w:rPr>
        <w:t>WIELKA LIGA CZYTELNIKÓW</w:t>
      </w:r>
    </w:p>
    <w:p w:rsidR="00AE5288" w:rsidRPr="00AE5288" w:rsidRDefault="00AE5288" w:rsidP="00AE52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528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"Najlepszą rzeczą jaką rodzice mogą zrobić dla szczęścia i przyszłości swego dziecka, jest codzienne głośne czytanie mu dla przyjemności i radykalne ograniczenie telewizji"</w:t>
      </w:r>
    </w:p>
    <w:p w:rsidR="00AE5288" w:rsidRPr="00AE5288" w:rsidRDefault="00AE5288" w:rsidP="00AE52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528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I. Koźmińska, E. Olszewska "Wychowanie przez czytanie"</w:t>
      </w:r>
    </w:p>
    <w:p w:rsidR="0038494B" w:rsidRDefault="0038494B" w:rsidP="0038494B">
      <w:pPr>
        <w:pStyle w:val="Nagwek3"/>
        <w:spacing w:before="0" w:after="120"/>
        <w:jc w:val="center"/>
        <w:rPr>
          <w:rFonts w:ascii="Times New Roman" w:hAnsi="Times New Roman"/>
          <w:color w:val="auto"/>
          <w:sz w:val="27"/>
          <w:szCs w:val="27"/>
          <w:lang w:eastAsia="pl-PL"/>
        </w:rPr>
      </w:pPr>
    </w:p>
    <w:p w:rsidR="0038494B" w:rsidRPr="00AE5288" w:rsidRDefault="0038494B" w:rsidP="0038494B">
      <w:pPr>
        <w:pStyle w:val="Nagwek3"/>
        <w:spacing w:before="0" w:after="120"/>
        <w:jc w:val="center"/>
        <w:rPr>
          <w:rFonts w:ascii="Times New Roman" w:hAnsi="Times New Roman"/>
          <w:color w:val="auto"/>
          <w:sz w:val="27"/>
          <w:szCs w:val="27"/>
          <w:lang w:eastAsia="pl-PL"/>
        </w:rPr>
      </w:pPr>
      <w:r w:rsidRPr="00AE5288">
        <w:rPr>
          <w:rFonts w:ascii="Times New Roman" w:hAnsi="Times New Roman"/>
          <w:color w:val="auto"/>
          <w:sz w:val="27"/>
          <w:szCs w:val="27"/>
          <w:lang w:eastAsia="pl-PL"/>
        </w:rPr>
        <w:t>Drodzy Rodzice!</w:t>
      </w:r>
    </w:p>
    <w:p w:rsidR="00AE5288" w:rsidRDefault="00504A5E" w:rsidP="00915424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27E2">
        <w:rPr>
          <w:rFonts w:ascii="Times New Roman" w:eastAsia="Times New Roman" w:hAnsi="Times New Roman"/>
          <w:sz w:val="24"/>
          <w:szCs w:val="24"/>
          <w:lang w:eastAsia="pl-PL"/>
        </w:rPr>
        <w:t xml:space="preserve">Z przyjemnością informujemy, że po raz drugi bierzemy udział w ogólnopolskim przedsięwzięciu: </w:t>
      </w:r>
      <w:r w:rsidR="00AE5288" w:rsidRPr="00AE5288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="00AE5288" w:rsidRPr="00AE5288">
        <w:rPr>
          <w:rFonts w:ascii="Times New Roman" w:eastAsia="Times New Roman" w:hAnsi="Times New Roman"/>
          <w:b/>
          <w:sz w:val="24"/>
          <w:szCs w:val="24"/>
          <w:lang w:eastAsia="pl-PL"/>
        </w:rPr>
        <w:t>Wielka Liga Czytelników”.</w:t>
      </w:r>
      <w:r w:rsidR="00AE528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B7B74">
        <w:rPr>
          <w:rFonts w:ascii="Times New Roman" w:eastAsia="Times New Roman" w:hAnsi="Times New Roman"/>
          <w:sz w:val="24"/>
          <w:szCs w:val="24"/>
          <w:lang w:eastAsia="pl-PL"/>
        </w:rPr>
        <w:t>Głównym celem projektu</w:t>
      </w:r>
      <w:r w:rsidR="00AE5288" w:rsidRPr="00AE5288">
        <w:rPr>
          <w:rFonts w:ascii="Times New Roman" w:eastAsia="Times New Roman" w:hAnsi="Times New Roman"/>
          <w:sz w:val="24"/>
          <w:szCs w:val="24"/>
          <w:lang w:eastAsia="pl-PL"/>
        </w:rPr>
        <w:t xml:space="preserve"> jest tworzenie mody na czytanie wśród rodzin. Pragniemy, aby czytający rodzic stanowił dobry przykład dla dziecka i był dla niego promotorem kultury</w:t>
      </w:r>
      <w:r w:rsidR="002F04F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E5288" w:rsidRPr="00AE5288" w:rsidRDefault="00AE5288" w:rsidP="00B677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5288">
        <w:rPr>
          <w:rFonts w:ascii="Times New Roman" w:eastAsia="Times New Roman" w:hAnsi="Times New Roman"/>
          <w:sz w:val="24"/>
          <w:szCs w:val="24"/>
          <w:lang w:eastAsia="pl-PL"/>
        </w:rPr>
        <w:t>Zachęcamy Was do odkrycia niezwykłego bogactwa wspólnego rodzinnego czytania, które przynosi obfite owoce – takie jak:</w:t>
      </w:r>
    </w:p>
    <w:p w:rsidR="00AE5288" w:rsidRPr="00AE5288" w:rsidRDefault="00AE5288" w:rsidP="00811C9D">
      <w:pPr>
        <w:numPr>
          <w:ilvl w:val="0"/>
          <w:numId w:val="1"/>
        </w:numPr>
        <w:tabs>
          <w:tab w:val="clear" w:pos="720"/>
        </w:tabs>
        <w:spacing w:after="100" w:afterAutospacing="1" w:line="240" w:lineRule="auto"/>
        <w:ind w:left="426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5288">
        <w:rPr>
          <w:rFonts w:ascii="Times New Roman" w:eastAsia="Times New Roman" w:hAnsi="Times New Roman"/>
          <w:sz w:val="24"/>
          <w:szCs w:val="24"/>
          <w:lang w:eastAsia="pl-PL"/>
        </w:rPr>
        <w:t>integracja rodziny – pogłębienie więzi rodzinnych;</w:t>
      </w:r>
    </w:p>
    <w:p w:rsidR="00AE5288" w:rsidRPr="00AE5288" w:rsidRDefault="00AE5288" w:rsidP="00811C9D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5288">
        <w:rPr>
          <w:rFonts w:ascii="Times New Roman" w:eastAsia="Times New Roman" w:hAnsi="Times New Roman"/>
          <w:sz w:val="24"/>
          <w:szCs w:val="24"/>
          <w:lang w:eastAsia="pl-PL"/>
        </w:rPr>
        <w:t>wspólne przeżycie pięknych chwil, które na zawsze pozostaną w pamięci dziecka (i</w:t>
      </w:r>
      <w:r w:rsidR="0038494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AE5288">
        <w:rPr>
          <w:rFonts w:ascii="Times New Roman" w:eastAsia="Times New Roman" w:hAnsi="Times New Roman"/>
          <w:sz w:val="24"/>
          <w:szCs w:val="24"/>
          <w:lang w:eastAsia="pl-PL"/>
        </w:rPr>
        <w:t>rodzica również);</w:t>
      </w:r>
    </w:p>
    <w:p w:rsidR="00AE5288" w:rsidRDefault="00AE5288" w:rsidP="00811C9D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5288">
        <w:rPr>
          <w:rFonts w:ascii="Times New Roman" w:eastAsia="Times New Roman" w:hAnsi="Times New Roman"/>
          <w:sz w:val="24"/>
          <w:szCs w:val="24"/>
          <w:lang w:eastAsia="pl-PL"/>
        </w:rPr>
        <w:t>wszechstronny rozwój dziecka – um</w:t>
      </w:r>
      <w:r w:rsidR="002F04F7">
        <w:rPr>
          <w:rFonts w:ascii="Times New Roman" w:eastAsia="Times New Roman" w:hAnsi="Times New Roman"/>
          <w:sz w:val="24"/>
          <w:szCs w:val="24"/>
          <w:lang w:eastAsia="pl-PL"/>
        </w:rPr>
        <w:t>ysłowy, emocjonalny, psychiczny;</w:t>
      </w:r>
    </w:p>
    <w:p w:rsidR="002F04F7" w:rsidRDefault="002F04F7" w:rsidP="00811C9D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rozwijanie wszechstronnych zainteresowań;</w:t>
      </w:r>
    </w:p>
    <w:p w:rsidR="002F04F7" w:rsidRPr="002F04F7" w:rsidRDefault="002F04F7" w:rsidP="00811C9D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04F7">
        <w:rPr>
          <w:rFonts w:ascii="Times New Roman" w:hAnsi="Times New Roman"/>
          <w:sz w:val="24"/>
          <w:szCs w:val="24"/>
        </w:rPr>
        <w:t xml:space="preserve">chroni rodzinę przed uzależnieniem </w:t>
      </w:r>
      <w:r>
        <w:rPr>
          <w:rFonts w:ascii="Times New Roman" w:hAnsi="Times New Roman"/>
          <w:sz w:val="24"/>
          <w:szCs w:val="24"/>
        </w:rPr>
        <w:t xml:space="preserve">od </w:t>
      </w:r>
      <w:r w:rsidRPr="002F04F7">
        <w:rPr>
          <w:rFonts w:ascii="Times New Roman" w:hAnsi="Times New Roman"/>
          <w:sz w:val="24"/>
          <w:szCs w:val="24"/>
        </w:rPr>
        <w:t>oglądania telewizji i korzystania z komputera</w:t>
      </w:r>
      <w:r w:rsidR="00B6779E">
        <w:rPr>
          <w:rFonts w:ascii="Times New Roman" w:hAnsi="Times New Roman"/>
          <w:sz w:val="24"/>
          <w:szCs w:val="24"/>
        </w:rPr>
        <w:t>;</w:t>
      </w:r>
    </w:p>
    <w:p w:rsidR="00AE5288" w:rsidRPr="002F04F7" w:rsidRDefault="00AE5288" w:rsidP="002F04F7">
      <w:pPr>
        <w:numPr>
          <w:ilvl w:val="0"/>
          <w:numId w:val="1"/>
        </w:numPr>
        <w:tabs>
          <w:tab w:val="clear" w:pos="720"/>
        </w:tabs>
        <w:spacing w:after="120" w:line="240" w:lineRule="auto"/>
        <w:ind w:left="426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04F7">
        <w:rPr>
          <w:rFonts w:ascii="Times New Roman" w:eastAsia="Times New Roman" w:hAnsi="Times New Roman"/>
          <w:sz w:val="24"/>
          <w:szCs w:val="24"/>
          <w:lang w:eastAsia="pl-PL"/>
        </w:rPr>
        <w:t>i wiele innych korzyści…</w:t>
      </w:r>
    </w:p>
    <w:p w:rsidR="009B7B74" w:rsidRDefault="009B7B74" w:rsidP="00915424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E5288" w:rsidRPr="00AE5288" w:rsidRDefault="00AE5288" w:rsidP="00915424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5288">
        <w:rPr>
          <w:rFonts w:ascii="Times New Roman" w:eastAsia="Times New Roman" w:hAnsi="Times New Roman"/>
          <w:b/>
          <w:sz w:val="24"/>
          <w:szCs w:val="24"/>
          <w:lang w:eastAsia="pl-PL"/>
        </w:rPr>
        <w:t>Wielka Liga Czytelników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E5288">
        <w:rPr>
          <w:rFonts w:ascii="Times New Roman" w:eastAsia="Times New Roman" w:hAnsi="Times New Roman"/>
          <w:sz w:val="24"/>
          <w:szCs w:val="24"/>
          <w:lang w:eastAsia="pl-PL"/>
        </w:rPr>
        <w:t>to ogólnopolski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E5288">
        <w:rPr>
          <w:rFonts w:ascii="Times New Roman" w:eastAsia="Times New Roman" w:hAnsi="Times New Roman"/>
          <w:sz w:val="24"/>
          <w:szCs w:val="24"/>
          <w:lang w:eastAsia="pl-PL"/>
        </w:rPr>
        <w:t>konkurs czytelniczy skierowany do uczniów klas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Pr="00AE5288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E5288">
        <w:rPr>
          <w:rFonts w:ascii="Times New Roman" w:eastAsia="Times New Roman" w:hAnsi="Times New Roman"/>
          <w:sz w:val="24"/>
          <w:szCs w:val="24"/>
          <w:lang w:eastAsia="pl-PL"/>
        </w:rPr>
        <w:t xml:space="preserve">szkół podstawowych. Udział w konkursie </w:t>
      </w:r>
      <w:r w:rsidRPr="00AE5288">
        <w:rPr>
          <w:rFonts w:ascii="Times New Roman" w:eastAsia="Times New Roman" w:hAnsi="Times New Roman"/>
          <w:b/>
          <w:sz w:val="24"/>
          <w:szCs w:val="24"/>
          <w:lang w:eastAsia="pl-PL"/>
        </w:rPr>
        <w:t>Wielka Liga Czytelników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j</w:t>
      </w:r>
      <w:r w:rsidRPr="00AE5288">
        <w:rPr>
          <w:rFonts w:ascii="Times New Roman" w:eastAsia="Times New Roman" w:hAnsi="Times New Roman"/>
          <w:sz w:val="24"/>
          <w:szCs w:val="24"/>
          <w:lang w:eastAsia="pl-PL"/>
        </w:rPr>
        <w:t xml:space="preserve">est bezpłatny. </w:t>
      </w:r>
    </w:p>
    <w:p w:rsidR="00BF43E8" w:rsidRDefault="00BF43E8" w:rsidP="0038494B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000D5" w:rsidRDefault="0038494B" w:rsidP="0038494B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Konkurs składa się z trzech etapów</w:t>
      </w:r>
    </w:p>
    <w:p w:rsidR="00504A5E" w:rsidRPr="001727E2" w:rsidRDefault="00504A5E" w:rsidP="00504A5E">
      <w:pPr>
        <w:pStyle w:val="Akapitzlist"/>
        <w:numPr>
          <w:ilvl w:val="0"/>
          <w:numId w:val="3"/>
        </w:numPr>
        <w:ind w:left="284" w:hanging="284"/>
        <w:rPr>
          <w:b/>
        </w:rPr>
      </w:pPr>
      <w:r w:rsidRPr="001727E2">
        <w:rPr>
          <w:rFonts w:eastAsia="DejaVu Sans"/>
          <w:color w:val="000000"/>
          <w:kern w:val="24"/>
        </w:rPr>
        <w:t xml:space="preserve">etap szkolny – </w:t>
      </w:r>
      <w:r w:rsidRPr="001727E2">
        <w:rPr>
          <w:rFonts w:eastAsia="DejaVu Sans"/>
          <w:b/>
          <w:color w:val="000000"/>
          <w:kern w:val="24"/>
        </w:rPr>
        <w:t>od 17.10.2016 do 10.02.2017r.</w:t>
      </w:r>
    </w:p>
    <w:p w:rsidR="00504A5E" w:rsidRPr="001727E2" w:rsidRDefault="00504A5E" w:rsidP="00504A5E">
      <w:pPr>
        <w:pStyle w:val="Akapitzlist"/>
        <w:numPr>
          <w:ilvl w:val="0"/>
          <w:numId w:val="3"/>
        </w:numPr>
        <w:ind w:left="284" w:hanging="284"/>
      </w:pPr>
      <w:r w:rsidRPr="001727E2">
        <w:rPr>
          <w:rFonts w:eastAsia="DejaVu Sans"/>
          <w:color w:val="000000"/>
          <w:kern w:val="24"/>
        </w:rPr>
        <w:t xml:space="preserve">test kwalifikacyjny w szkole </w:t>
      </w:r>
      <w:r w:rsidRPr="001727E2">
        <w:t xml:space="preserve">– między 13.02.2017r. a 10.03.2017r. </w:t>
      </w:r>
    </w:p>
    <w:p w:rsidR="00504A5E" w:rsidRPr="001727E2" w:rsidRDefault="00504A5E" w:rsidP="00504A5E">
      <w:pPr>
        <w:pStyle w:val="Akapitzlist"/>
        <w:numPr>
          <w:ilvl w:val="0"/>
          <w:numId w:val="3"/>
        </w:numPr>
        <w:ind w:left="284" w:hanging="284"/>
      </w:pPr>
      <w:r w:rsidRPr="001727E2">
        <w:rPr>
          <w:rFonts w:eastAsia="DejaVu Sans"/>
          <w:color w:val="000000"/>
          <w:kern w:val="24"/>
        </w:rPr>
        <w:t>półfinały wojewódzkie – 21.04.2017r.</w:t>
      </w:r>
    </w:p>
    <w:p w:rsidR="00504A5E" w:rsidRPr="001727E2" w:rsidRDefault="00504A5E" w:rsidP="00504A5E">
      <w:pPr>
        <w:pStyle w:val="Akapitzlist"/>
        <w:numPr>
          <w:ilvl w:val="0"/>
          <w:numId w:val="3"/>
        </w:numPr>
        <w:ind w:left="284" w:hanging="284"/>
      </w:pPr>
      <w:r w:rsidRPr="001727E2">
        <w:rPr>
          <w:rFonts w:eastAsia="DejaVu Sans"/>
          <w:color w:val="000000"/>
          <w:kern w:val="24"/>
        </w:rPr>
        <w:t>finał ogólnopolski w Katowicach – 27.05.2017r.</w:t>
      </w:r>
    </w:p>
    <w:p w:rsidR="00BF43E8" w:rsidRDefault="00BF43E8" w:rsidP="0038494B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BF43E8" w:rsidRDefault="00BF43E8" w:rsidP="00BF43E8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Zgłoszenia do konkursu przyjmowane są w bibliotece szkolnej u pani Joanny Wróblewskiej oraz u </w:t>
      </w:r>
      <w:r w:rsidR="007B224E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pani Iwony Krzemińskiej – szkolnych koordynatorów konkursu </w:t>
      </w:r>
    </w:p>
    <w:p w:rsidR="007B224E" w:rsidRDefault="007B224E" w:rsidP="00BF43E8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</w:p>
    <w:p w:rsidR="00BF43E8" w:rsidRDefault="007B224E" w:rsidP="00BF43E8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Od koordynatorów o</w:t>
      </w:r>
      <w:r w:rsidR="00BF43E8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trzymacie wszelkie niezbędne wyjaśnienia oraz listę książek konkursowych.</w:t>
      </w:r>
    </w:p>
    <w:p w:rsidR="007B224E" w:rsidRDefault="007B224E" w:rsidP="00BF43E8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</w:p>
    <w:p w:rsidR="00BF43E8" w:rsidRDefault="00BF43E8" w:rsidP="00BF43E8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Książki konkursowe można wypożyczyć w szkolnej bibliotece.</w:t>
      </w:r>
    </w:p>
    <w:p w:rsidR="00BF43E8" w:rsidRPr="00BF43E8" w:rsidRDefault="00BF43E8" w:rsidP="00BF43E8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</w:p>
    <w:p w:rsidR="00BF43E8" w:rsidRPr="00D6475D" w:rsidRDefault="00BF43E8" w:rsidP="00D6475D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2"/>
          <w:szCs w:val="24"/>
          <w:lang w:eastAsia="pl-PL"/>
        </w:rPr>
      </w:pPr>
      <w:r w:rsidRPr="007B224E">
        <w:rPr>
          <w:rFonts w:ascii="Times New Roman" w:eastAsia="Times New Roman" w:hAnsi="Times New Roman"/>
          <w:b/>
          <w:bCs/>
          <w:color w:val="FF0000"/>
          <w:sz w:val="32"/>
          <w:szCs w:val="24"/>
          <w:lang w:eastAsia="pl-PL"/>
        </w:rPr>
        <w:t>Zapraszamy uczniów i rodziców do wspólnej zabawy!</w:t>
      </w:r>
    </w:p>
    <w:p w:rsidR="00BF43E8" w:rsidRPr="00D6475D" w:rsidRDefault="00BF43E8" w:rsidP="00BF43E8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D6475D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lastRenderedPageBreak/>
        <w:t>ZASADY KONKURSU</w:t>
      </w:r>
    </w:p>
    <w:p w:rsidR="0038494B" w:rsidRDefault="0038494B" w:rsidP="0038494B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Pierwszy etap: szkolny</w:t>
      </w:r>
    </w:p>
    <w:p w:rsidR="0038494B" w:rsidRPr="0038494B" w:rsidRDefault="0038494B" w:rsidP="00811C9D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284"/>
        <w:contextualSpacing/>
        <w:jc w:val="both"/>
        <w:rPr>
          <w:rFonts w:ascii="Times New Roman" w:eastAsia="DejaVu Sans" w:hAnsi="Times New Roman"/>
          <w:color w:val="000000"/>
          <w:kern w:val="24"/>
          <w:sz w:val="24"/>
          <w:szCs w:val="24"/>
          <w:lang w:eastAsia="pl-PL"/>
        </w:rPr>
      </w:pPr>
      <w:r w:rsidRPr="0038494B">
        <w:rPr>
          <w:rFonts w:ascii="Times New Roman" w:eastAsia="DejaVu Sans" w:hAnsi="Times New Roman"/>
          <w:color w:val="000000"/>
          <w:kern w:val="24"/>
          <w:sz w:val="24"/>
          <w:szCs w:val="24"/>
          <w:lang w:eastAsia="pl-PL"/>
        </w:rPr>
        <w:t xml:space="preserve">Uczniowie </w:t>
      </w:r>
      <w:r w:rsidRPr="0038494B">
        <w:rPr>
          <w:rFonts w:ascii="Times New Roman" w:eastAsia="DejaVu Sans" w:hAnsi="Times New Roman"/>
          <w:b/>
          <w:color w:val="000000"/>
          <w:kern w:val="24"/>
          <w:sz w:val="24"/>
          <w:szCs w:val="24"/>
          <w:lang w:eastAsia="pl-PL"/>
        </w:rPr>
        <w:t xml:space="preserve">czytają </w:t>
      </w:r>
      <w:r w:rsidR="009B7B74" w:rsidRPr="009B7B74">
        <w:rPr>
          <w:rFonts w:ascii="Times New Roman" w:eastAsia="DejaVu Sans" w:hAnsi="Times New Roman"/>
          <w:b/>
          <w:color w:val="000000"/>
          <w:kern w:val="24"/>
          <w:sz w:val="24"/>
          <w:szCs w:val="24"/>
          <w:lang w:eastAsia="pl-PL"/>
        </w:rPr>
        <w:t xml:space="preserve">wybrane </w:t>
      </w:r>
      <w:r w:rsidRPr="0038494B">
        <w:rPr>
          <w:rFonts w:ascii="Times New Roman" w:eastAsia="DejaVu Sans" w:hAnsi="Times New Roman"/>
          <w:b/>
          <w:color w:val="000000"/>
          <w:kern w:val="24"/>
          <w:sz w:val="24"/>
          <w:szCs w:val="24"/>
          <w:lang w:eastAsia="pl-PL"/>
        </w:rPr>
        <w:t>książki</w:t>
      </w:r>
      <w:r w:rsidRPr="0038494B">
        <w:rPr>
          <w:rFonts w:ascii="Times New Roman" w:eastAsia="DejaVu Sans" w:hAnsi="Times New Roman"/>
          <w:color w:val="000000"/>
          <w:kern w:val="24"/>
          <w:sz w:val="24"/>
          <w:szCs w:val="24"/>
          <w:lang w:eastAsia="pl-PL"/>
        </w:rPr>
        <w:t xml:space="preserve"> z listy konkursowej i odbierają do nich pytania. Testy rozwiązują w domu, najlepiej podczas rodzinnego czytania. Dozwolona, a nawet wskazana jest wspólna praca dzieci wraz z rodzicami/opiekunami przy rozwiązywaniu testów. Rodzice uczniów kl. 2 – 6 nie powinni wypełniać testu, a jedynie wspierać dzieci, pomagać, pełnić rolę doradczą, nakierowywać je na właściwy tok myślenia, cz</w:t>
      </w:r>
      <w:r>
        <w:rPr>
          <w:rFonts w:ascii="Times New Roman" w:eastAsia="DejaVu Sans" w:hAnsi="Times New Roman"/>
          <w:color w:val="000000"/>
          <w:kern w:val="24"/>
          <w:sz w:val="24"/>
          <w:szCs w:val="24"/>
          <w:lang w:eastAsia="pl-PL"/>
        </w:rPr>
        <w:t>y odpowiednie źródło informacji</w:t>
      </w:r>
      <w:r w:rsidRPr="0038494B">
        <w:rPr>
          <w:rFonts w:ascii="Times New Roman" w:eastAsia="DejaVu Sans" w:hAnsi="Times New Roman"/>
          <w:color w:val="000000"/>
          <w:kern w:val="24"/>
          <w:sz w:val="24"/>
          <w:szCs w:val="24"/>
          <w:lang w:eastAsia="pl-PL"/>
        </w:rPr>
        <w:t>;</w:t>
      </w:r>
    </w:p>
    <w:p w:rsidR="0038494B" w:rsidRPr="0038494B" w:rsidRDefault="0038494B" w:rsidP="00811C9D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284"/>
        <w:contextualSpacing/>
        <w:jc w:val="both"/>
        <w:rPr>
          <w:rFonts w:ascii="Times New Roman" w:eastAsia="DejaVu Sans" w:hAnsi="Times New Roman"/>
          <w:color w:val="000000"/>
          <w:kern w:val="24"/>
          <w:sz w:val="24"/>
          <w:szCs w:val="24"/>
          <w:lang w:eastAsia="pl-PL"/>
        </w:rPr>
      </w:pPr>
      <w:r w:rsidRPr="0038494B">
        <w:rPr>
          <w:rFonts w:ascii="Times New Roman" w:eastAsia="DejaVu Sans" w:hAnsi="Times New Roman"/>
          <w:color w:val="000000"/>
          <w:kern w:val="24"/>
          <w:sz w:val="24"/>
          <w:szCs w:val="24"/>
          <w:lang w:eastAsia="pl-PL"/>
        </w:rPr>
        <w:t xml:space="preserve">Bezbłędne rozwiązanie formularza to 100 punktów. Aby uzyskać sprawność czytelniczą, uczeń musi zdobyć </w:t>
      </w:r>
      <w:r w:rsidRPr="0038494B">
        <w:rPr>
          <w:rFonts w:ascii="Times New Roman" w:eastAsia="DejaVu Sans" w:hAnsi="Times New Roman"/>
          <w:b/>
          <w:color w:val="000000"/>
          <w:kern w:val="24"/>
          <w:sz w:val="24"/>
          <w:szCs w:val="24"/>
          <w:lang w:eastAsia="pl-PL"/>
        </w:rPr>
        <w:t>minimum 80 punktów</w:t>
      </w:r>
      <w:r w:rsidRPr="0038494B">
        <w:rPr>
          <w:rFonts w:ascii="Times New Roman" w:eastAsia="DejaVu Sans" w:hAnsi="Times New Roman"/>
          <w:color w:val="000000"/>
          <w:kern w:val="24"/>
          <w:sz w:val="24"/>
          <w:szCs w:val="24"/>
          <w:lang w:eastAsia="pl-PL"/>
        </w:rPr>
        <w:t>;</w:t>
      </w:r>
    </w:p>
    <w:p w:rsidR="0038494B" w:rsidRPr="0038494B" w:rsidRDefault="0038494B" w:rsidP="00811C9D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284"/>
        <w:contextualSpacing/>
        <w:jc w:val="both"/>
        <w:rPr>
          <w:rFonts w:ascii="Times New Roman" w:eastAsia="DejaVu Sans" w:hAnsi="Times New Roman"/>
          <w:color w:val="000000"/>
          <w:kern w:val="24"/>
          <w:sz w:val="24"/>
          <w:szCs w:val="24"/>
          <w:lang w:eastAsia="pl-PL"/>
        </w:rPr>
      </w:pPr>
      <w:r w:rsidRPr="0038494B">
        <w:rPr>
          <w:rFonts w:ascii="Times New Roman" w:eastAsia="DejaVu Sans" w:hAnsi="Times New Roman"/>
          <w:color w:val="000000"/>
          <w:kern w:val="24"/>
          <w:sz w:val="24"/>
          <w:szCs w:val="24"/>
          <w:lang w:eastAsia="pl-PL"/>
        </w:rPr>
        <w:t>Za</w:t>
      </w:r>
      <w:r w:rsidRPr="0038494B">
        <w:rPr>
          <w:rFonts w:ascii="Times New Roman" w:eastAsia="DejaVu Sans" w:hAnsi="Times New Roman"/>
          <w:b/>
          <w:color w:val="000000"/>
          <w:kern w:val="24"/>
          <w:sz w:val="24"/>
          <w:szCs w:val="24"/>
          <w:lang w:eastAsia="pl-PL"/>
        </w:rPr>
        <w:t xml:space="preserve"> jeden formularz można otrzymać 1 sprawność</w:t>
      </w:r>
      <w:r w:rsidRPr="0038494B">
        <w:rPr>
          <w:rFonts w:ascii="Times New Roman" w:eastAsia="DejaVu Sans" w:hAnsi="Times New Roman"/>
          <w:color w:val="000000"/>
          <w:kern w:val="24"/>
          <w:sz w:val="24"/>
          <w:szCs w:val="24"/>
          <w:lang w:eastAsia="pl-PL"/>
        </w:rPr>
        <w:t>;</w:t>
      </w:r>
    </w:p>
    <w:p w:rsidR="0038494B" w:rsidRPr="0038494B" w:rsidRDefault="0038494B" w:rsidP="00811C9D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284"/>
        <w:contextualSpacing/>
        <w:jc w:val="both"/>
        <w:rPr>
          <w:rFonts w:ascii="Times New Roman" w:eastAsia="DejaVu Sans" w:hAnsi="Times New Roman"/>
          <w:b/>
          <w:color w:val="000000"/>
          <w:kern w:val="24"/>
          <w:sz w:val="24"/>
          <w:szCs w:val="24"/>
          <w:lang w:eastAsia="pl-PL"/>
        </w:rPr>
      </w:pPr>
      <w:r w:rsidRPr="0038494B">
        <w:rPr>
          <w:rFonts w:ascii="Times New Roman" w:eastAsia="DejaVu Sans" w:hAnsi="Times New Roman"/>
          <w:color w:val="000000"/>
          <w:kern w:val="24"/>
          <w:sz w:val="24"/>
          <w:szCs w:val="24"/>
          <w:lang w:eastAsia="pl-PL"/>
        </w:rPr>
        <w:t xml:space="preserve">Każdy uczeń, który zdobędzie przynajmniej </w:t>
      </w:r>
      <w:r w:rsidRPr="0038494B">
        <w:rPr>
          <w:rFonts w:ascii="Times New Roman" w:eastAsia="DejaVu Sans" w:hAnsi="Times New Roman"/>
          <w:b/>
          <w:color w:val="000000"/>
          <w:kern w:val="24"/>
          <w:sz w:val="24"/>
          <w:szCs w:val="24"/>
          <w:lang w:eastAsia="pl-PL"/>
        </w:rPr>
        <w:t>10 sprawności</w:t>
      </w:r>
      <w:r w:rsidRPr="0038494B">
        <w:rPr>
          <w:rFonts w:ascii="Times New Roman" w:eastAsia="DejaVu Sans" w:hAnsi="Times New Roman"/>
          <w:color w:val="000000"/>
          <w:kern w:val="24"/>
          <w:sz w:val="24"/>
          <w:szCs w:val="24"/>
          <w:lang w:eastAsia="pl-PL"/>
        </w:rPr>
        <w:t xml:space="preserve"> </w:t>
      </w:r>
      <w:r w:rsidRPr="0038494B">
        <w:rPr>
          <w:rFonts w:ascii="Times New Roman" w:eastAsia="DejaVu Sans" w:hAnsi="Times New Roman"/>
          <w:b/>
          <w:color w:val="000000"/>
          <w:kern w:val="24"/>
          <w:sz w:val="24"/>
          <w:szCs w:val="24"/>
          <w:lang w:eastAsia="pl-PL"/>
        </w:rPr>
        <w:t>może uczestniczyć w</w:t>
      </w:r>
      <w:r w:rsidRPr="009B7B74">
        <w:rPr>
          <w:rFonts w:ascii="Times New Roman" w:eastAsia="DejaVu Sans" w:hAnsi="Times New Roman"/>
          <w:b/>
          <w:color w:val="000000"/>
          <w:kern w:val="24"/>
          <w:sz w:val="24"/>
          <w:szCs w:val="24"/>
          <w:lang w:eastAsia="pl-PL"/>
        </w:rPr>
        <w:t> </w:t>
      </w:r>
      <w:r w:rsidRPr="0038494B">
        <w:rPr>
          <w:rFonts w:ascii="Times New Roman" w:eastAsia="DejaVu Sans" w:hAnsi="Times New Roman"/>
          <w:b/>
          <w:color w:val="000000"/>
          <w:kern w:val="24"/>
          <w:sz w:val="24"/>
          <w:szCs w:val="24"/>
          <w:lang w:eastAsia="pl-PL"/>
        </w:rPr>
        <w:t>teście kwalifikacyjnym;</w:t>
      </w:r>
    </w:p>
    <w:p w:rsidR="0038494B" w:rsidRPr="0038494B" w:rsidRDefault="0038494B" w:rsidP="00811C9D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284"/>
        <w:contextualSpacing/>
        <w:jc w:val="both"/>
        <w:rPr>
          <w:rFonts w:ascii="Times New Roman" w:eastAsia="DejaVu Sans" w:hAnsi="Times New Roman"/>
          <w:color w:val="000000"/>
          <w:kern w:val="24"/>
          <w:sz w:val="24"/>
          <w:szCs w:val="24"/>
          <w:lang w:eastAsia="pl-PL"/>
        </w:rPr>
      </w:pPr>
      <w:r w:rsidRPr="0038494B">
        <w:rPr>
          <w:rFonts w:ascii="Times New Roman" w:eastAsia="DejaVu Sans" w:hAnsi="Times New Roman"/>
          <w:color w:val="000000"/>
          <w:kern w:val="24"/>
          <w:sz w:val="24"/>
          <w:szCs w:val="24"/>
          <w:lang w:eastAsia="pl-PL"/>
        </w:rPr>
        <w:t>Test kwa</w:t>
      </w:r>
      <w:r>
        <w:rPr>
          <w:rFonts w:ascii="Times New Roman" w:eastAsia="DejaVu Sans" w:hAnsi="Times New Roman"/>
          <w:color w:val="000000"/>
          <w:kern w:val="24"/>
          <w:sz w:val="24"/>
          <w:szCs w:val="24"/>
          <w:lang w:eastAsia="pl-PL"/>
        </w:rPr>
        <w:t>lifikacyjny odbywa się w szkole</w:t>
      </w:r>
      <w:r w:rsidRPr="0038494B">
        <w:rPr>
          <w:rFonts w:ascii="Times New Roman" w:eastAsia="DejaVu Sans" w:hAnsi="Times New Roman"/>
          <w:color w:val="000000"/>
          <w:kern w:val="24"/>
          <w:sz w:val="24"/>
          <w:szCs w:val="24"/>
          <w:lang w:eastAsia="pl-PL"/>
        </w:rPr>
        <w:t xml:space="preserve"> i dotyczy jednej książki (spoza listy);</w:t>
      </w:r>
    </w:p>
    <w:p w:rsidR="0038494B" w:rsidRPr="0038494B" w:rsidRDefault="0038494B" w:rsidP="00811C9D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284"/>
        <w:contextualSpacing/>
        <w:jc w:val="both"/>
        <w:rPr>
          <w:rFonts w:ascii="Times New Roman" w:eastAsia="DejaVu Sans" w:hAnsi="Times New Roman"/>
          <w:color w:val="000000"/>
          <w:kern w:val="24"/>
          <w:sz w:val="24"/>
          <w:szCs w:val="24"/>
          <w:lang w:eastAsia="pl-PL"/>
        </w:rPr>
      </w:pPr>
      <w:r w:rsidRPr="0038494B">
        <w:rPr>
          <w:rFonts w:ascii="Times New Roman" w:eastAsia="DejaVu Sans" w:hAnsi="Times New Roman"/>
          <w:b/>
          <w:color w:val="000000"/>
          <w:kern w:val="24"/>
          <w:sz w:val="24"/>
          <w:szCs w:val="24"/>
          <w:lang w:eastAsia="pl-PL"/>
        </w:rPr>
        <w:t>Troje zawodników</w:t>
      </w:r>
      <w:r w:rsidRPr="0038494B">
        <w:rPr>
          <w:rFonts w:ascii="Times New Roman" w:eastAsia="DejaVu Sans" w:hAnsi="Times New Roman"/>
          <w:color w:val="000000"/>
          <w:kern w:val="24"/>
          <w:sz w:val="24"/>
          <w:szCs w:val="24"/>
          <w:lang w:eastAsia="pl-PL"/>
        </w:rPr>
        <w:t xml:space="preserve"> na obydwu poziomach konkursu </w:t>
      </w:r>
      <w:r w:rsidR="009B7B74">
        <w:rPr>
          <w:rFonts w:ascii="Times New Roman" w:eastAsia="DejaVu Sans" w:hAnsi="Times New Roman"/>
          <w:color w:val="000000"/>
          <w:kern w:val="24"/>
          <w:sz w:val="24"/>
          <w:szCs w:val="24"/>
          <w:lang w:eastAsia="pl-PL"/>
        </w:rPr>
        <w:t>(kl. 1–</w:t>
      </w:r>
      <w:r w:rsidR="009B7B74">
        <w:t xml:space="preserve"> </w:t>
      </w:r>
      <w:r w:rsidR="009B7B74">
        <w:rPr>
          <w:rFonts w:ascii="Times New Roman" w:eastAsia="DejaVu Sans" w:hAnsi="Times New Roman"/>
          <w:color w:val="000000"/>
          <w:kern w:val="24"/>
          <w:sz w:val="24"/>
          <w:szCs w:val="24"/>
          <w:lang w:eastAsia="pl-PL"/>
        </w:rPr>
        <w:t>3 i 4 –</w:t>
      </w:r>
      <w:r w:rsidR="009B7B74">
        <w:t xml:space="preserve"> </w:t>
      </w:r>
      <w:r w:rsidRPr="0038494B">
        <w:rPr>
          <w:rFonts w:ascii="Times New Roman" w:eastAsia="DejaVu Sans" w:hAnsi="Times New Roman"/>
          <w:color w:val="000000"/>
          <w:kern w:val="24"/>
          <w:sz w:val="24"/>
          <w:szCs w:val="24"/>
          <w:lang w:eastAsia="pl-PL"/>
        </w:rPr>
        <w:t>6)  którzy uzyskali najlepsze wyniki w teście kwalifikacyjnym przechodzi do wojewódzkiego półfinału.</w:t>
      </w:r>
    </w:p>
    <w:p w:rsidR="0038494B" w:rsidRDefault="0038494B" w:rsidP="0038494B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9B7B74" w:rsidRDefault="009B7B74" w:rsidP="0038494B">
      <w:pPr>
        <w:pStyle w:val="NormalnyWeb"/>
        <w:spacing w:before="0" w:beforeAutospacing="0" w:after="0" w:afterAutospacing="0"/>
        <w:rPr>
          <w:b/>
          <w:bCs/>
        </w:rPr>
      </w:pPr>
    </w:p>
    <w:p w:rsidR="0038494B" w:rsidRPr="0038494B" w:rsidRDefault="009B7B74" w:rsidP="00811C9D">
      <w:pPr>
        <w:pStyle w:val="NormalnyWeb"/>
        <w:spacing w:before="0" w:beforeAutospacing="0" w:after="120" w:afterAutospacing="0"/>
        <w:rPr>
          <w:b/>
          <w:bCs/>
        </w:rPr>
      </w:pPr>
      <w:r>
        <w:rPr>
          <w:b/>
          <w:bCs/>
        </w:rPr>
        <w:t xml:space="preserve">Drugi etap: </w:t>
      </w:r>
      <w:r w:rsidR="0038494B" w:rsidRPr="0038494B">
        <w:rPr>
          <w:b/>
          <w:bCs/>
        </w:rPr>
        <w:t>półfinał wojewódzki</w:t>
      </w:r>
    </w:p>
    <w:p w:rsidR="00D941F6" w:rsidRDefault="00D6475D" w:rsidP="00D941F6">
      <w:pPr>
        <w:numPr>
          <w:ilvl w:val="0"/>
          <w:numId w:val="6"/>
        </w:numPr>
        <w:spacing w:after="0" w:line="240" w:lineRule="auto"/>
        <w:ind w:left="426" w:hanging="284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B7B7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Uczestnikami etapu półfinałowego są zespoły </w:t>
      </w:r>
      <w:r w:rsidRPr="00811C9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3-osobowe</w:t>
      </w:r>
      <w:r w:rsidRPr="009B7B7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9B7B74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="00811C9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 obu poziomów konkursu: kl. 1 – 3 i 4 – </w:t>
      </w:r>
      <w:r w:rsidRPr="009B7B74">
        <w:rPr>
          <w:rFonts w:ascii="Times New Roman" w:eastAsia="Times New Roman" w:hAnsi="Times New Roman"/>
          <w:bCs/>
          <w:sz w:val="24"/>
          <w:szCs w:val="24"/>
          <w:lang w:eastAsia="pl-PL"/>
        </w:rPr>
        <w:t>6 z każdej zgłoszonej placówki;</w:t>
      </w:r>
    </w:p>
    <w:p w:rsidR="00D941F6" w:rsidRPr="00D941F6" w:rsidRDefault="00D941F6" w:rsidP="00D941F6">
      <w:pPr>
        <w:numPr>
          <w:ilvl w:val="0"/>
          <w:numId w:val="6"/>
        </w:numPr>
        <w:spacing w:after="0" w:line="240" w:lineRule="auto"/>
        <w:ind w:left="426" w:hanging="284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941F6">
        <w:rPr>
          <w:rFonts w:ascii="Times New Roman" w:eastAsia="Times New Roman" w:hAnsi="Times New Roman"/>
          <w:bCs/>
          <w:sz w:val="24"/>
          <w:szCs w:val="24"/>
        </w:rPr>
        <w:t>Półfinał ma formę testu, który będzie dotyczył wcześniej wskazanych książek</w:t>
      </w:r>
      <w:r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811C9D" w:rsidRPr="00811C9D" w:rsidRDefault="00811C9D" w:rsidP="00811C9D">
      <w:pPr>
        <w:numPr>
          <w:ilvl w:val="0"/>
          <w:numId w:val="6"/>
        </w:numPr>
        <w:spacing w:after="0" w:line="240" w:lineRule="auto"/>
        <w:ind w:left="426" w:hanging="284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11C9D">
        <w:rPr>
          <w:rFonts w:ascii="Times New Roman" w:eastAsia="Times New Roman" w:hAnsi="Times New Roman"/>
          <w:bCs/>
          <w:sz w:val="24"/>
          <w:szCs w:val="24"/>
          <w:lang w:eastAsia="pl-PL"/>
        </w:rPr>
        <w:t>Test wypełniany</w:t>
      </w:r>
      <w:r w:rsidR="00D941F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będzie</w:t>
      </w:r>
      <w:r w:rsidRPr="00811C9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drużynowo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  <w:r w:rsidRPr="00811C9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</w:t>
      </w:r>
    </w:p>
    <w:p w:rsidR="00C000D5" w:rsidRPr="009B7B74" w:rsidRDefault="009B7B74" w:rsidP="00811C9D">
      <w:pPr>
        <w:pStyle w:val="Akapitzlist"/>
        <w:numPr>
          <w:ilvl w:val="0"/>
          <w:numId w:val="6"/>
        </w:numPr>
        <w:ind w:left="426" w:hanging="284"/>
        <w:jc w:val="both"/>
        <w:rPr>
          <w:bCs/>
        </w:rPr>
      </w:pPr>
      <w:r w:rsidRPr="009B7B74">
        <w:rPr>
          <w:bCs/>
        </w:rPr>
        <w:t>Miejsce: instytucja kulturalno-oświatowa znajdująca się w okolicy placówki zgłaszającej półfinalistów. Miejsce półfinałów zostanie placówkom podane z odpowiednim wyprzedzeniem</w:t>
      </w:r>
      <w:r w:rsidR="00811C9D">
        <w:rPr>
          <w:bCs/>
        </w:rPr>
        <w:t>.</w:t>
      </w:r>
    </w:p>
    <w:p w:rsidR="00C000D5" w:rsidRDefault="00C000D5" w:rsidP="00811C9D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11C9D" w:rsidRDefault="00811C9D" w:rsidP="00811C9D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811C9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Trzeci etap: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f</w:t>
      </w:r>
      <w:r w:rsidRPr="00811C9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inał ogólnopolski</w:t>
      </w:r>
    </w:p>
    <w:p w:rsidR="0024227D" w:rsidRPr="00811C9D" w:rsidRDefault="00D6475D" w:rsidP="00811C9D">
      <w:pPr>
        <w:pStyle w:val="Akapitzlist"/>
        <w:numPr>
          <w:ilvl w:val="0"/>
          <w:numId w:val="8"/>
        </w:numPr>
        <w:ind w:left="426" w:hanging="284"/>
        <w:jc w:val="both"/>
        <w:rPr>
          <w:bCs/>
        </w:rPr>
      </w:pPr>
      <w:r w:rsidRPr="00811C9D">
        <w:rPr>
          <w:bCs/>
        </w:rPr>
        <w:t>Uczestnicy</w:t>
      </w:r>
      <w:r w:rsidR="00811C9D">
        <w:rPr>
          <w:bCs/>
        </w:rPr>
        <w:t xml:space="preserve">: po </w:t>
      </w:r>
      <w:r w:rsidR="00504A5E">
        <w:rPr>
          <w:bCs/>
        </w:rPr>
        <w:t>15</w:t>
      </w:r>
      <w:r w:rsidR="00811C9D">
        <w:rPr>
          <w:bCs/>
        </w:rPr>
        <w:t xml:space="preserve"> drużyn (z klas 1– 3 oraz 4 – </w:t>
      </w:r>
      <w:r w:rsidRPr="00811C9D">
        <w:rPr>
          <w:bCs/>
        </w:rPr>
        <w:t>6) z całej Polski, wyłonionych w</w:t>
      </w:r>
      <w:r w:rsidR="00811C9D">
        <w:rPr>
          <w:bCs/>
        </w:rPr>
        <w:t> </w:t>
      </w:r>
      <w:r w:rsidRPr="00811C9D">
        <w:rPr>
          <w:bCs/>
        </w:rPr>
        <w:t>wojewódzkich półfinałach;</w:t>
      </w:r>
    </w:p>
    <w:p w:rsidR="0024227D" w:rsidRDefault="00D6475D" w:rsidP="00811C9D">
      <w:pPr>
        <w:pStyle w:val="Akapitzlist"/>
        <w:numPr>
          <w:ilvl w:val="0"/>
          <w:numId w:val="8"/>
        </w:numPr>
        <w:ind w:left="426" w:hanging="284"/>
        <w:jc w:val="both"/>
        <w:rPr>
          <w:bCs/>
        </w:rPr>
      </w:pPr>
      <w:r w:rsidRPr="00811C9D">
        <w:rPr>
          <w:bCs/>
        </w:rPr>
        <w:t>Turniej finałowy będzie oparty na podanej przez organizatorów książce spoza listy;</w:t>
      </w:r>
    </w:p>
    <w:p w:rsidR="00D941F6" w:rsidRDefault="00D941F6" w:rsidP="00D941F6">
      <w:pPr>
        <w:pStyle w:val="Akapitzlist"/>
        <w:numPr>
          <w:ilvl w:val="0"/>
          <w:numId w:val="8"/>
        </w:numPr>
        <w:ind w:left="426" w:hanging="284"/>
        <w:jc w:val="both"/>
        <w:rPr>
          <w:bCs/>
        </w:rPr>
      </w:pPr>
      <w:r w:rsidRPr="00D941F6">
        <w:rPr>
          <w:bCs/>
        </w:rPr>
        <w:t>Uczestnicy finału  proszeni są o przybycie na turniej wraz z rodzicami/opiekunami, osobami które będą wspierać ich dopingując oraz pomagając w realizacji niektórych zadań</w:t>
      </w:r>
      <w:r>
        <w:rPr>
          <w:bCs/>
        </w:rPr>
        <w:t>;</w:t>
      </w:r>
    </w:p>
    <w:p w:rsidR="00D941F6" w:rsidRPr="00D941F6" w:rsidRDefault="00D941F6" w:rsidP="00D941F6">
      <w:pPr>
        <w:pStyle w:val="Akapitzlist"/>
        <w:numPr>
          <w:ilvl w:val="0"/>
          <w:numId w:val="8"/>
        </w:numPr>
        <w:ind w:left="426" w:hanging="284"/>
        <w:jc w:val="both"/>
        <w:rPr>
          <w:bCs/>
        </w:rPr>
      </w:pPr>
      <w:r w:rsidRPr="00D941F6">
        <w:rPr>
          <w:bCs/>
        </w:rPr>
        <w:t xml:space="preserve">Finał będzie miał formę drużynowych potyczek literackich. </w:t>
      </w:r>
    </w:p>
    <w:p w:rsidR="00811C9D" w:rsidRPr="00D941F6" w:rsidRDefault="00811C9D" w:rsidP="00D941F6">
      <w:pPr>
        <w:jc w:val="both"/>
        <w:rPr>
          <w:bCs/>
        </w:rPr>
      </w:pPr>
    </w:p>
    <w:p w:rsidR="00C000D5" w:rsidRDefault="00C000D5" w:rsidP="00BF43E8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D6475D" w:rsidRDefault="00D6475D" w:rsidP="00BF43E8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000D5" w:rsidRPr="00D6475D" w:rsidRDefault="00D6475D" w:rsidP="00D6475D">
      <w:pPr>
        <w:spacing w:after="12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6475D">
        <w:rPr>
          <w:rFonts w:ascii="Times New Roman" w:eastAsia="Times New Roman" w:hAnsi="Times New Roman"/>
          <w:bCs/>
          <w:sz w:val="24"/>
          <w:szCs w:val="24"/>
          <w:lang w:eastAsia="pl-PL"/>
        </w:rPr>
        <w:t>Szkolni koordynatorzy Wielkiej Ligi czytelników:</w:t>
      </w:r>
    </w:p>
    <w:p w:rsidR="00D6475D" w:rsidRPr="00D6475D" w:rsidRDefault="00D6475D" w:rsidP="00D6475D">
      <w:pPr>
        <w:spacing w:after="12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6475D">
        <w:rPr>
          <w:rFonts w:ascii="Times New Roman" w:eastAsia="Times New Roman" w:hAnsi="Times New Roman"/>
          <w:bCs/>
          <w:sz w:val="24"/>
          <w:szCs w:val="24"/>
          <w:lang w:eastAsia="pl-PL"/>
        </w:rPr>
        <w:t>Iwona Krzemińska</w:t>
      </w:r>
    </w:p>
    <w:p w:rsidR="00D6475D" w:rsidRPr="00D6475D" w:rsidRDefault="00D6475D" w:rsidP="00D6475D">
      <w:pPr>
        <w:spacing w:after="12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6475D">
        <w:rPr>
          <w:rFonts w:ascii="Times New Roman" w:eastAsia="Times New Roman" w:hAnsi="Times New Roman"/>
          <w:bCs/>
          <w:sz w:val="24"/>
          <w:szCs w:val="24"/>
          <w:lang w:eastAsia="pl-PL"/>
        </w:rPr>
        <w:t>Joanna Wróblewska</w:t>
      </w:r>
    </w:p>
    <w:p w:rsidR="00C000D5" w:rsidRDefault="00C000D5" w:rsidP="00D6475D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sectPr w:rsidR="00C00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67E9"/>
    <w:multiLevelType w:val="hybridMultilevel"/>
    <w:tmpl w:val="29E0D4B4"/>
    <w:lvl w:ilvl="0" w:tplc="83EA2372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2B5A7710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06A2C154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3E6401B6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F834AEF2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F848AA40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F898976A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446C37B6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892A9FAE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">
    <w:nsid w:val="0661631F"/>
    <w:multiLevelType w:val="multilevel"/>
    <w:tmpl w:val="B9E8A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71F35"/>
    <w:multiLevelType w:val="hybridMultilevel"/>
    <w:tmpl w:val="B790B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C229C"/>
    <w:multiLevelType w:val="hybridMultilevel"/>
    <w:tmpl w:val="CC74228C"/>
    <w:lvl w:ilvl="0" w:tplc="DB9A404C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52CC5E8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C7080E2C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F370A9F0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EAD22A2E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A168A164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0658A5D8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D3700D1C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51D839BC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4">
    <w:nsid w:val="3395071B"/>
    <w:multiLevelType w:val="hybridMultilevel"/>
    <w:tmpl w:val="6DCEDFA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50E100FE"/>
    <w:multiLevelType w:val="hybridMultilevel"/>
    <w:tmpl w:val="8E76E17E"/>
    <w:lvl w:ilvl="0" w:tplc="384C09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544C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282C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B874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BE5F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E492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88AC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3AE8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A64B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A3030B4"/>
    <w:multiLevelType w:val="hybridMultilevel"/>
    <w:tmpl w:val="45E00DDE"/>
    <w:lvl w:ilvl="0" w:tplc="72603314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56C6788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26DE750A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A3FC8F98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65F6E6A2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5270ED64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D6120328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7D048678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339AE794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7">
    <w:nsid w:val="6E365DD3"/>
    <w:multiLevelType w:val="hybridMultilevel"/>
    <w:tmpl w:val="52CA8ABE"/>
    <w:lvl w:ilvl="0" w:tplc="FCF043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1C6D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BAF6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5A89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7261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0E24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6AE4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B015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CC19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6F4D25BB"/>
    <w:multiLevelType w:val="hybridMultilevel"/>
    <w:tmpl w:val="62BA0C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88"/>
    <w:rsid w:val="0000394B"/>
    <w:rsid w:val="00010A03"/>
    <w:rsid w:val="00013EBD"/>
    <w:rsid w:val="00015E25"/>
    <w:rsid w:val="00023FBA"/>
    <w:rsid w:val="00026CA1"/>
    <w:rsid w:val="00077883"/>
    <w:rsid w:val="0008134C"/>
    <w:rsid w:val="000A2A16"/>
    <w:rsid w:val="000A7997"/>
    <w:rsid w:val="000E66A4"/>
    <w:rsid w:val="000F69E8"/>
    <w:rsid w:val="001247DC"/>
    <w:rsid w:val="00126B2D"/>
    <w:rsid w:val="001441C1"/>
    <w:rsid w:val="001529B0"/>
    <w:rsid w:val="00185D84"/>
    <w:rsid w:val="001874AB"/>
    <w:rsid w:val="001B02F4"/>
    <w:rsid w:val="001B1200"/>
    <w:rsid w:val="001C1748"/>
    <w:rsid w:val="001D2430"/>
    <w:rsid w:val="002100C3"/>
    <w:rsid w:val="00211A9D"/>
    <w:rsid w:val="00232EA8"/>
    <w:rsid w:val="002420D1"/>
    <w:rsid w:val="0024227D"/>
    <w:rsid w:val="00254DB9"/>
    <w:rsid w:val="00265798"/>
    <w:rsid w:val="00290973"/>
    <w:rsid w:val="002912BB"/>
    <w:rsid w:val="002B3948"/>
    <w:rsid w:val="002B545E"/>
    <w:rsid w:val="002B5B9A"/>
    <w:rsid w:val="002C0D3D"/>
    <w:rsid w:val="002C38BD"/>
    <w:rsid w:val="002C5D8A"/>
    <w:rsid w:val="002C664A"/>
    <w:rsid w:val="002F04F7"/>
    <w:rsid w:val="003039C7"/>
    <w:rsid w:val="00307326"/>
    <w:rsid w:val="0031072B"/>
    <w:rsid w:val="00320415"/>
    <w:rsid w:val="00321121"/>
    <w:rsid w:val="00323AA0"/>
    <w:rsid w:val="00332EC4"/>
    <w:rsid w:val="00353EBA"/>
    <w:rsid w:val="0038494B"/>
    <w:rsid w:val="003B4192"/>
    <w:rsid w:val="003E0DD9"/>
    <w:rsid w:val="003F3CDE"/>
    <w:rsid w:val="00427A1E"/>
    <w:rsid w:val="004337BE"/>
    <w:rsid w:val="00455633"/>
    <w:rsid w:val="00477473"/>
    <w:rsid w:val="00491DB7"/>
    <w:rsid w:val="0049272C"/>
    <w:rsid w:val="004C215E"/>
    <w:rsid w:val="004E128A"/>
    <w:rsid w:val="004F4D91"/>
    <w:rsid w:val="00504A5E"/>
    <w:rsid w:val="00506AA5"/>
    <w:rsid w:val="00550AFB"/>
    <w:rsid w:val="00560E43"/>
    <w:rsid w:val="00563A82"/>
    <w:rsid w:val="0056449C"/>
    <w:rsid w:val="0057031A"/>
    <w:rsid w:val="005923C7"/>
    <w:rsid w:val="00594B33"/>
    <w:rsid w:val="00595CE7"/>
    <w:rsid w:val="005A4B38"/>
    <w:rsid w:val="005C0DC3"/>
    <w:rsid w:val="005D746C"/>
    <w:rsid w:val="005F56AF"/>
    <w:rsid w:val="00646996"/>
    <w:rsid w:val="00664182"/>
    <w:rsid w:val="00664D73"/>
    <w:rsid w:val="00670313"/>
    <w:rsid w:val="00671F15"/>
    <w:rsid w:val="006834C5"/>
    <w:rsid w:val="006B0D13"/>
    <w:rsid w:val="006B26A9"/>
    <w:rsid w:val="0070776F"/>
    <w:rsid w:val="007150CE"/>
    <w:rsid w:val="00724303"/>
    <w:rsid w:val="00746A63"/>
    <w:rsid w:val="00747858"/>
    <w:rsid w:val="00750380"/>
    <w:rsid w:val="00752CA5"/>
    <w:rsid w:val="00761FD1"/>
    <w:rsid w:val="007662A2"/>
    <w:rsid w:val="0076700F"/>
    <w:rsid w:val="00780BF4"/>
    <w:rsid w:val="0078374E"/>
    <w:rsid w:val="00794B2F"/>
    <w:rsid w:val="007B224E"/>
    <w:rsid w:val="007B26BF"/>
    <w:rsid w:val="007F1CE0"/>
    <w:rsid w:val="0080190E"/>
    <w:rsid w:val="008040C6"/>
    <w:rsid w:val="00811C9D"/>
    <w:rsid w:val="00816E34"/>
    <w:rsid w:val="00825C57"/>
    <w:rsid w:val="00832A94"/>
    <w:rsid w:val="00847E2F"/>
    <w:rsid w:val="00860095"/>
    <w:rsid w:val="00865350"/>
    <w:rsid w:val="00867E56"/>
    <w:rsid w:val="00881629"/>
    <w:rsid w:val="0089743E"/>
    <w:rsid w:val="008A5F2C"/>
    <w:rsid w:val="008B5320"/>
    <w:rsid w:val="009022A3"/>
    <w:rsid w:val="00915424"/>
    <w:rsid w:val="00936A7F"/>
    <w:rsid w:val="009405B8"/>
    <w:rsid w:val="0094637F"/>
    <w:rsid w:val="00946EF9"/>
    <w:rsid w:val="00962236"/>
    <w:rsid w:val="009643CF"/>
    <w:rsid w:val="009B4B26"/>
    <w:rsid w:val="009B59AF"/>
    <w:rsid w:val="009B7B74"/>
    <w:rsid w:val="009C708B"/>
    <w:rsid w:val="009E3940"/>
    <w:rsid w:val="009F0317"/>
    <w:rsid w:val="00A034FF"/>
    <w:rsid w:val="00A1038B"/>
    <w:rsid w:val="00A91EEC"/>
    <w:rsid w:val="00AA2734"/>
    <w:rsid w:val="00AC7462"/>
    <w:rsid w:val="00AE5288"/>
    <w:rsid w:val="00AF049E"/>
    <w:rsid w:val="00B24C9A"/>
    <w:rsid w:val="00B40400"/>
    <w:rsid w:val="00B40759"/>
    <w:rsid w:val="00B53B63"/>
    <w:rsid w:val="00B56EC0"/>
    <w:rsid w:val="00B6779E"/>
    <w:rsid w:val="00B67898"/>
    <w:rsid w:val="00B755FE"/>
    <w:rsid w:val="00B84EF8"/>
    <w:rsid w:val="00BA7294"/>
    <w:rsid w:val="00BB7A4A"/>
    <w:rsid w:val="00BC0202"/>
    <w:rsid w:val="00BD0453"/>
    <w:rsid w:val="00BD562F"/>
    <w:rsid w:val="00BE4D8C"/>
    <w:rsid w:val="00BF1202"/>
    <w:rsid w:val="00BF43E8"/>
    <w:rsid w:val="00BF4DD8"/>
    <w:rsid w:val="00BF64E3"/>
    <w:rsid w:val="00C000D5"/>
    <w:rsid w:val="00C101D1"/>
    <w:rsid w:val="00C26C06"/>
    <w:rsid w:val="00C3161C"/>
    <w:rsid w:val="00C354F0"/>
    <w:rsid w:val="00C54D0C"/>
    <w:rsid w:val="00C75B66"/>
    <w:rsid w:val="00C856C0"/>
    <w:rsid w:val="00C86134"/>
    <w:rsid w:val="00CC051A"/>
    <w:rsid w:val="00CD3382"/>
    <w:rsid w:val="00D0053F"/>
    <w:rsid w:val="00D466D6"/>
    <w:rsid w:val="00D55D43"/>
    <w:rsid w:val="00D62F6E"/>
    <w:rsid w:val="00D6475D"/>
    <w:rsid w:val="00D831F3"/>
    <w:rsid w:val="00D941F6"/>
    <w:rsid w:val="00DA351C"/>
    <w:rsid w:val="00DA3973"/>
    <w:rsid w:val="00DA6125"/>
    <w:rsid w:val="00DB2CFA"/>
    <w:rsid w:val="00DB4D06"/>
    <w:rsid w:val="00DB6228"/>
    <w:rsid w:val="00DB6F2F"/>
    <w:rsid w:val="00DE2F06"/>
    <w:rsid w:val="00DE589C"/>
    <w:rsid w:val="00DF4CE6"/>
    <w:rsid w:val="00DF78FC"/>
    <w:rsid w:val="00E12F29"/>
    <w:rsid w:val="00E25ADC"/>
    <w:rsid w:val="00E41721"/>
    <w:rsid w:val="00E42BF4"/>
    <w:rsid w:val="00E57276"/>
    <w:rsid w:val="00E6624C"/>
    <w:rsid w:val="00E71B85"/>
    <w:rsid w:val="00EA0D12"/>
    <w:rsid w:val="00EB670D"/>
    <w:rsid w:val="00EB73DA"/>
    <w:rsid w:val="00EB7A8F"/>
    <w:rsid w:val="00ED5965"/>
    <w:rsid w:val="00F023E1"/>
    <w:rsid w:val="00F079F1"/>
    <w:rsid w:val="00F24B98"/>
    <w:rsid w:val="00F367B1"/>
    <w:rsid w:val="00F4352F"/>
    <w:rsid w:val="00F64C48"/>
    <w:rsid w:val="00F65B8C"/>
    <w:rsid w:val="00F9021E"/>
    <w:rsid w:val="00FC5288"/>
    <w:rsid w:val="00FD1308"/>
    <w:rsid w:val="00FE199F"/>
    <w:rsid w:val="00FE4625"/>
    <w:rsid w:val="00FF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E528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rsid w:val="00AE5288"/>
    <w:rPr>
      <w:rFonts w:ascii="Cambria" w:eastAsia="Times New Roman" w:hAnsi="Cambria" w:cs="Times New Roman"/>
      <w:b/>
      <w:bCs/>
      <w:color w:val="4F81BD"/>
    </w:rPr>
  </w:style>
  <w:style w:type="paragraph" w:styleId="Akapitzlist">
    <w:name w:val="List Paragraph"/>
    <w:basedOn w:val="Normalny"/>
    <w:uiPriority w:val="34"/>
    <w:qFormat/>
    <w:rsid w:val="0038494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849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E528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rsid w:val="00AE5288"/>
    <w:rPr>
      <w:rFonts w:ascii="Cambria" w:eastAsia="Times New Roman" w:hAnsi="Cambria" w:cs="Times New Roman"/>
      <w:b/>
      <w:bCs/>
      <w:color w:val="4F81BD"/>
    </w:rPr>
  </w:style>
  <w:style w:type="paragraph" w:styleId="Akapitzlist">
    <w:name w:val="List Paragraph"/>
    <w:basedOn w:val="Normalny"/>
    <w:uiPriority w:val="34"/>
    <w:qFormat/>
    <w:rsid w:val="0038494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849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183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Toszku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Wróblewska</dc:creator>
  <cp:lastModifiedBy>Bibliotekarz</cp:lastModifiedBy>
  <cp:revision>2</cp:revision>
  <cp:lastPrinted>2016-10-06T08:34:00Z</cp:lastPrinted>
  <dcterms:created xsi:type="dcterms:W3CDTF">2016-11-09T11:19:00Z</dcterms:created>
  <dcterms:modified xsi:type="dcterms:W3CDTF">2016-11-09T11:19:00Z</dcterms:modified>
</cp:coreProperties>
</file>